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625" w:rsidRDefault="0057614C" w:rsidP="000453FD">
      <w:pPr>
        <w:jc w:val="both"/>
      </w:pPr>
      <w:r w:rsidRPr="00BE3085">
        <w:t xml:space="preserve">Aos </w:t>
      </w:r>
      <w:r>
        <w:t>vinte e três dias</w:t>
      </w:r>
      <w:r w:rsidRPr="00BE3085">
        <w:t xml:space="preserve"> do mês de </w:t>
      </w:r>
      <w:r>
        <w:t xml:space="preserve">maio de 2018, às 10:30 </w:t>
      </w:r>
      <w:proofErr w:type="spellStart"/>
      <w:r w:rsidRPr="00BE3085">
        <w:t>h</w:t>
      </w:r>
      <w:r>
        <w:t>s</w:t>
      </w:r>
      <w:proofErr w:type="spellEnd"/>
      <w:r w:rsidRPr="00BE3085">
        <w:t>,</w:t>
      </w:r>
      <w:r>
        <w:t xml:space="preserve"> na Sala 231 – LABJOR, </w:t>
      </w:r>
      <w:r w:rsidRPr="00BE3085">
        <w:t xml:space="preserve">deu-se início a reunião ordinária do Colegiado do DEJOR, </w:t>
      </w:r>
      <w:r>
        <w:t>com</w:t>
      </w:r>
      <w:r w:rsidRPr="00BE3085">
        <w:t xml:space="preserve"> as </w:t>
      </w:r>
      <w:r>
        <w:t>p</w:t>
      </w:r>
      <w:r w:rsidRPr="00BE3085">
        <w:t xml:space="preserve">resenças dos </w:t>
      </w:r>
      <w:r>
        <w:t xml:space="preserve">professores Carlos Azevedo, </w:t>
      </w:r>
      <w:proofErr w:type="spellStart"/>
      <w:r>
        <w:t>Carmélio</w:t>
      </w:r>
      <w:proofErr w:type="spellEnd"/>
      <w:r>
        <w:t xml:space="preserve"> Reynaldo, </w:t>
      </w:r>
      <w:proofErr w:type="spellStart"/>
      <w:r>
        <w:t>Dinarte</w:t>
      </w:r>
      <w:proofErr w:type="spellEnd"/>
      <w:r>
        <w:t xml:space="preserve"> Varela, Fabiana Siqueira, </w:t>
      </w:r>
      <w:proofErr w:type="spellStart"/>
      <w:r>
        <w:t>Marluce</w:t>
      </w:r>
      <w:proofErr w:type="spellEnd"/>
      <w:r>
        <w:t xml:space="preserve"> Pereira, Pedro Benevides, Ramon Nascimento, </w:t>
      </w:r>
      <w:proofErr w:type="spellStart"/>
      <w:r>
        <w:t>Suelly</w:t>
      </w:r>
      <w:proofErr w:type="spellEnd"/>
      <w:r>
        <w:t xml:space="preserve"> </w:t>
      </w:r>
      <w:proofErr w:type="spellStart"/>
      <w:r>
        <w:t>Maux</w:t>
      </w:r>
      <w:proofErr w:type="spellEnd"/>
      <w:r>
        <w:t xml:space="preserve">, Joana </w:t>
      </w:r>
      <w:proofErr w:type="spellStart"/>
      <w:r>
        <w:t>Belarmino</w:t>
      </w:r>
      <w:proofErr w:type="spellEnd"/>
      <w:r>
        <w:t xml:space="preserve">, Glória </w:t>
      </w:r>
      <w:proofErr w:type="spellStart"/>
      <w:r>
        <w:t>Rabay</w:t>
      </w:r>
      <w:proofErr w:type="spellEnd"/>
      <w:r>
        <w:t xml:space="preserve">, Margarete Almeida, Sandra </w:t>
      </w:r>
      <w:proofErr w:type="spellStart"/>
      <w:r>
        <w:t>Raquew</w:t>
      </w:r>
      <w:proofErr w:type="spellEnd"/>
      <w:r>
        <w:t xml:space="preserve">, Zulmira Nóbrega e o professor e Chefe de Departamento, </w:t>
      </w:r>
      <w:proofErr w:type="spellStart"/>
      <w:r>
        <w:t>Edônio</w:t>
      </w:r>
      <w:proofErr w:type="spellEnd"/>
      <w:r>
        <w:t xml:space="preserve"> Alves. O professor </w:t>
      </w:r>
      <w:proofErr w:type="spellStart"/>
      <w:r>
        <w:t>Edônio</w:t>
      </w:r>
      <w:proofErr w:type="spellEnd"/>
      <w:r>
        <w:t xml:space="preserve"> Alves abriu a sessão com os informes. Na ocasião, comunicou sobre o regulamento de uso do LABJOR,</w:t>
      </w:r>
      <w:r w:rsidR="00267984">
        <w:t xml:space="preserve"> alertou sobre os perfis </w:t>
      </w:r>
      <w:r w:rsidR="000453FD">
        <w:t xml:space="preserve">acadêmicos dos </w:t>
      </w:r>
      <w:r w:rsidR="00267984">
        <w:t>docentes pendentes relativos às professoras Zulmira Nóbrega (que ainda não havia chegado), Sandra Moura e a professora Suzane</w:t>
      </w:r>
      <w:r w:rsidR="000453FD">
        <w:t xml:space="preserve"> Barros</w:t>
      </w:r>
      <w:r w:rsidR="00267984">
        <w:t>, que está afastada para programa de pós-graduação, mas que se comprometeu em enviar, após contato e pedido recente feito pelo departamento.</w:t>
      </w:r>
      <w:r>
        <w:t xml:space="preserve"> </w:t>
      </w:r>
      <w:r w:rsidR="00267984">
        <w:t>Ainda dentro dos informes, o chefe departamental comunicou ao colegiado o recebimento</w:t>
      </w:r>
      <w:r w:rsidR="00AC56D3">
        <w:t xml:space="preserve"> de inscrições para professor visitantes e seu devido encaminhamento à professora Zulmira Nóbrega, coordenadora do programa de Pós-Graduação em Jornalismo. </w:t>
      </w:r>
      <w:r w:rsidR="00FB1F19">
        <w:t xml:space="preserve">A esse respeito, a professora Joana </w:t>
      </w:r>
      <w:proofErr w:type="spellStart"/>
      <w:r w:rsidR="00FB1F19">
        <w:t>Belarmino</w:t>
      </w:r>
      <w:proofErr w:type="spellEnd"/>
      <w:r w:rsidR="00FB1F19">
        <w:t xml:space="preserve">, também integrante do programa de Pós-Graduação, informou do possível indeferimento das inscrições a partir de análise primária dos documentos. Na sequência, a professora </w:t>
      </w:r>
      <w:proofErr w:type="spellStart"/>
      <w:r w:rsidR="00FB1F19">
        <w:t>Suelly</w:t>
      </w:r>
      <w:proofErr w:type="spellEnd"/>
      <w:r w:rsidR="00FB1F19">
        <w:t xml:space="preserve"> </w:t>
      </w:r>
      <w:proofErr w:type="spellStart"/>
      <w:r w:rsidR="00FB1F19">
        <w:t>Maux</w:t>
      </w:r>
      <w:proofErr w:type="spellEnd"/>
      <w:r w:rsidR="00FB1F19">
        <w:t xml:space="preserve"> solicitou a inclusão em pauta de 2 (dois) processos, sejam eles: </w:t>
      </w:r>
      <w:r w:rsidR="00DD655A">
        <w:t>Processo de nº 23074.032179/2018-33, que versa sobre o pedido de extensão do prazo para conclusão de projeto de pesquisa</w:t>
      </w:r>
      <w:r w:rsidR="00007681">
        <w:t xml:space="preserve"> (Discursos sobre a prática jornalística: a ética da discussão)</w:t>
      </w:r>
      <w:r w:rsidR="00DD655A">
        <w:t xml:space="preserve"> do professor </w:t>
      </w:r>
      <w:proofErr w:type="spellStart"/>
      <w:r w:rsidR="00DD655A">
        <w:t>Dinarte</w:t>
      </w:r>
      <w:proofErr w:type="spellEnd"/>
      <w:r w:rsidR="00DD655A">
        <w:t xml:space="preserve"> Varela, e o Processo de nº 23074.</w:t>
      </w:r>
      <w:r w:rsidR="003129EE">
        <w:t>069646/2016-19</w:t>
      </w:r>
      <w:r w:rsidR="00DD655A">
        <w:t>, que trata da última avaliação de estágio probatório do professor Pedro Benevides. A inclusão foi aceita por todo colegiado presente, e deu-se seguimento à apreciação dos processos em questão. Por unanimidade, o pedido do profes</w:t>
      </w:r>
      <w:r w:rsidR="00007681">
        <w:t xml:space="preserve">sor </w:t>
      </w:r>
      <w:proofErr w:type="spellStart"/>
      <w:r w:rsidR="00007681">
        <w:t>Dinarte</w:t>
      </w:r>
      <w:proofErr w:type="spellEnd"/>
      <w:r w:rsidR="00007681">
        <w:t xml:space="preserve"> Varela foi aprovado, se estendendo o prazo para conclusão de sua pesquisa até fevereiro de 2019.</w:t>
      </w:r>
      <w:r w:rsidR="00DD655A">
        <w:t xml:space="preserve"> Já a avaliação do professor Pedro Benevides</w:t>
      </w:r>
      <w:r w:rsidR="00007681">
        <w:t>, conclusa com conceito SUFICIENTE,</w:t>
      </w:r>
      <w:r w:rsidR="00DD655A">
        <w:t xml:space="preserve"> foi </w:t>
      </w:r>
      <w:r w:rsidR="00007681">
        <w:t xml:space="preserve">aprovada pelo colegiado com abstenção do professor </w:t>
      </w:r>
      <w:proofErr w:type="spellStart"/>
      <w:r w:rsidR="00007681">
        <w:t>Dinarte</w:t>
      </w:r>
      <w:proofErr w:type="spellEnd"/>
      <w:r w:rsidR="00007681">
        <w:t xml:space="preserve"> Varela. Em seguida, a sessão prosseguiu com os pontos de pautas já previstos, começando pela discussão de processo seletivo para professor substitu</w:t>
      </w:r>
      <w:r w:rsidR="000453FD">
        <w:t>t</w:t>
      </w:r>
      <w:r w:rsidR="00007681">
        <w:t>o, dado encerramento do contrato do professor Ramon Nascimento e o afastamento ainda vi</w:t>
      </w:r>
      <w:r w:rsidR="000453FD">
        <w:t>gente da professora Suzane Barros</w:t>
      </w:r>
      <w:r w:rsidR="00007681">
        <w:t>. Sobre o tema, o colegiado</w:t>
      </w:r>
      <w:r w:rsidR="00461697">
        <w:t xml:space="preserve">, por </w:t>
      </w:r>
      <w:r w:rsidR="007A3BD2">
        <w:t>meio de</w:t>
      </w:r>
      <w:r w:rsidR="00461697">
        <w:t xml:space="preserve"> votação,</w:t>
      </w:r>
      <w:r w:rsidR="007A3BD2">
        <w:t xml:space="preserve"> criou</w:t>
      </w:r>
      <w:r w:rsidR="00461697">
        <w:t xml:space="preserve"> </w:t>
      </w:r>
      <w:r w:rsidR="000453FD">
        <w:t xml:space="preserve">uma </w:t>
      </w:r>
      <w:r w:rsidR="00461697">
        <w:t xml:space="preserve">comissão com vistas a tratar </w:t>
      </w:r>
      <w:r w:rsidR="007A3BD2">
        <w:t xml:space="preserve">do referido processo seletivo, sendo esta composta pelos seguintes professores: </w:t>
      </w:r>
      <w:proofErr w:type="spellStart"/>
      <w:r w:rsidR="007A3BD2">
        <w:t>Carmélio</w:t>
      </w:r>
      <w:proofErr w:type="spellEnd"/>
      <w:r w:rsidR="007A3BD2">
        <w:t xml:space="preserve"> Reynaldo, Fabiana Siqueira e </w:t>
      </w:r>
      <w:proofErr w:type="spellStart"/>
      <w:r w:rsidR="007A3BD2">
        <w:t>Suelly</w:t>
      </w:r>
      <w:proofErr w:type="spellEnd"/>
      <w:r w:rsidR="007A3BD2">
        <w:t xml:space="preserve"> </w:t>
      </w:r>
      <w:proofErr w:type="spellStart"/>
      <w:r w:rsidR="007A3BD2">
        <w:t>Maux</w:t>
      </w:r>
      <w:proofErr w:type="spellEnd"/>
      <w:r w:rsidR="007A3BD2">
        <w:t xml:space="preserve">, como titulares, e </w:t>
      </w:r>
      <w:proofErr w:type="spellStart"/>
      <w:r w:rsidR="007A3BD2">
        <w:t>Dinarte</w:t>
      </w:r>
      <w:proofErr w:type="spellEnd"/>
      <w:r w:rsidR="007A3BD2">
        <w:t xml:space="preserve"> Varela, Glória </w:t>
      </w:r>
      <w:proofErr w:type="spellStart"/>
      <w:r w:rsidR="007A3BD2">
        <w:t>Rabay</w:t>
      </w:r>
      <w:proofErr w:type="spellEnd"/>
      <w:r w:rsidR="007A3BD2">
        <w:t xml:space="preserve"> e Sandra </w:t>
      </w:r>
      <w:proofErr w:type="spellStart"/>
      <w:r w:rsidR="007A3BD2">
        <w:t>Raquew</w:t>
      </w:r>
      <w:proofErr w:type="spellEnd"/>
      <w:r w:rsidR="007A3BD2">
        <w:t>, como suplentes. Finalizado este assunto, a reunião prosseguiu com o ponto de pauta que tratou da distribuição das disciplinas para o semestre 2018.1. O planejamento e a distribuição feitos para o período de 2017.2 foi mantido, com ressalva das seguintes alterações:</w:t>
      </w:r>
      <w:r w:rsidR="00007681">
        <w:t xml:space="preserve"> </w:t>
      </w:r>
      <w:r w:rsidR="005D65E1">
        <w:t>n</w:t>
      </w:r>
      <w:r w:rsidR="004146C2">
        <w:t xml:space="preserve">o primeiro período, o professor </w:t>
      </w:r>
      <w:proofErr w:type="spellStart"/>
      <w:r w:rsidR="004146C2">
        <w:t>Dinarte</w:t>
      </w:r>
      <w:proofErr w:type="spellEnd"/>
      <w:r w:rsidR="004146C2">
        <w:t xml:space="preserve"> assumirá a disciplina Gêneros Jornalísticos, e a professora Glória </w:t>
      </w:r>
      <w:proofErr w:type="spellStart"/>
      <w:r w:rsidR="004146C2">
        <w:t>Rabay</w:t>
      </w:r>
      <w:proofErr w:type="spellEnd"/>
      <w:r w:rsidR="004146C2">
        <w:t>, a de Teorias da Comunicaç</w:t>
      </w:r>
      <w:r w:rsidR="005D65E1">
        <w:t xml:space="preserve">ão; no terceiro </w:t>
      </w:r>
      <w:r w:rsidR="005D65E1">
        <w:lastRenderedPageBreak/>
        <w:t xml:space="preserve">período, a professora </w:t>
      </w:r>
      <w:proofErr w:type="spellStart"/>
      <w:r w:rsidR="005D65E1">
        <w:t>Suelly</w:t>
      </w:r>
      <w:proofErr w:type="spellEnd"/>
      <w:r w:rsidR="005D65E1">
        <w:t xml:space="preserve"> </w:t>
      </w:r>
      <w:proofErr w:type="spellStart"/>
      <w:r w:rsidR="005D65E1">
        <w:t>Maux</w:t>
      </w:r>
      <w:proofErr w:type="spellEnd"/>
      <w:r w:rsidR="005D65E1">
        <w:t xml:space="preserve"> assumirá a disciplina História do Jornalismo, e a professora Glória </w:t>
      </w:r>
      <w:proofErr w:type="spellStart"/>
      <w:r w:rsidR="005D65E1">
        <w:t>Rabay</w:t>
      </w:r>
      <w:proofErr w:type="spellEnd"/>
      <w:r w:rsidR="005D65E1">
        <w:t>, a de Jornalismo, Cidadania e</w:t>
      </w:r>
      <w:r w:rsidR="002C4A23">
        <w:t xml:space="preserve"> Direitos Humanos; no quarto período, a professora Sandra Moura assumirá a disciplina de Jornalismo e Sociedade, enquanto que a professora Margarete Almeida deverá assumir Estudos Culturais em Comunicação; no quinto período, dada manifestação de intenção de pedido de aposentadoria do professor </w:t>
      </w:r>
      <w:proofErr w:type="spellStart"/>
      <w:r w:rsidR="002C4A23">
        <w:t>Carmélio</w:t>
      </w:r>
      <w:proofErr w:type="spellEnd"/>
      <w:r w:rsidR="002C4A23">
        <w:t xml:space="preserve"> Reynaldo,</w:t>
      </w:r>
      <w:r w:rsidR="00DF5C4F">
        <w:t xml:space="preserve"> a disciplina Planejamento e Produção em </w:t>
      </w:r>
      <w:proofErr w:type="spellStart"/>
      <w:r w:rsidR="00DF5C4F">
        <w:t>Radiojornalismo</w:t>
      </w:r>
      <w:proofErr w:type="spellEnd"/>
      <w:r w:rsidR="00DF5C4F">
        <w:t xml:space="preserve"> e Oficina de </w:t>
      </w:r>
      <w:proofErr w:type="spellStart"/>
      <w:r w:rsidR="00DF5C4F">
        <w:t>Radiojornalismo</w:t>
      </w:r>
      <w:proofErr w:type="spellEnd"/>
      <w:r w:rsidR="00DF5C4F">
        <w:t xml:space="preserve"> serão oferecidas por professor a ser definido em processo seletivo específico</w:t>
      </w:r>
      <w:r w:rsidR="000453FD">
        <w:t xml:space="preserve"> (ponto de pauta aprovado nesta reunião)</w:t>
      </w:r>
      <w:r w:rsidR="00DF5C4F">
        <w:t xml:space="preserve">, após oficializado pedido de aposentadoria do professor </w:t>
      </w:r>
      <w:proofErr w:type="spellStart"/>
      <w:r w:rsidR="00DF5C4F">
        <w:t>Carmélio</w:t>
      </w:r>
      <w:proofErr w:type="spellEnd"/>
      <w:r w:rsidR="00DF5C4F">
        <w:t xml:space="preserve">; no sexto período, a disciplina de Mercado de Trabalho e Empreendedorismo Profissional será ministrada pela professora Margarete Almeida, a de Pesquisa Aplicada ao Jornalismo, pela professora Joana </w:t>
      </w:r>
      <w:proofErr w:type="spellStart"/>
      <w:r w:rsidR="00DF5C4F">
        <w:t>Belarmino</w:t>
      </w:r>
      <w:proofErr w:type="spellEnd"/>
      <w:r w:rsidR="00DF5C4F">
        <w:t>, e a de Estágio Supervisionado II, pela professora Zulmira Nóbrega; no sétimo per</w:t>
      </w:r>
      <w:r w:rsidR="00F27964">
        <w:t>íodo, a</w:t>
      </w:r>
      <w:r w:rsidR="003D703B">
        <w:t xml:space="preserve"> professora </w:t>
      </w:r>
      <w:proofErr w:type="spellStart"/>
      <w:r w:rsidR="003D703B">
        <w:t>Suelly</w:t>
      </w:r>
      <w:proofErr w:type="spellEnd"/>
      <w:r w:rsidR="003D703B">
        <w:t xml:space="preserve"> </w:t>
      </w:r>
      <w:proofErr w:type="spellStart"/>
      <w:r w:rsidR="003D703B">
        <w:t>Maux</w:t>
      </w:r>
      <w:proofErr w:type="spellEnd"/>
      <w:r w:rsidR="003D703B">
        <w:t xml:space="preserve"> assumir</w:t>
      </w:r>
      <w:r w:rsidR="00F27964">
        <w:t xml:space="preserve">á TCC I; </w:t>
      </w:r>
      <w:r w:rsidR="000453FD">
        <w:t xml:space="preserve">e </w:t>
      </w:r>
      <w:r w:rsidR="00F27964">
        <w:t>no que se refere às disciplinas oferecidas a outro</w:t>
      </w:r>
      <w:r w:rsidR="00A37D88">
        <w:t>s</w:t>
      </w:r>
      <w:r w:rsidR="00F27964">
        <w:t xml:space="preserve"> departamentos, a professora Joana </w:t>
      </w:r>
      <w:proofErr w:type="spellStart"/>
      <w:r w:rsidR="00F27964">
        <w:t>Belarmino</w:t>
      </w:r>
      <w:proofErr w:type="spellEnd"/>
      <w:r w:rsidR="00F27964">
        <w:t xml:space="preserve"> assumirá Teorias da Comunicação para Relações Públicas. </w:t>
      </w:r>
      <w:r w:rsidR="003D703B">
        <w:t xml:space="preserve">As disciplinas de Jornalismo </w:t>
      </w:r>
      <w:proofErr w:type="spellStart"/>
      <w:r w:rsidR="003D703B">
        <w:t>Multiplataforma</w:t>
      </w:r>
      <w:proofErr w:type="spellEnd"/>
      <w:r w:rsidR="003D703B">
        <w:t xml:space="preserve"> I, Jornalismo </w:t>
      </w:r>
      <w:proofErr w:type="spellStart"/>
      <w:r w:rsidR="003D703B">
        <w:t>Multiplataforma</w:t>
      </w:r>
      <w:proofErr w:type="spellEnd"/>
      <w:r w:rsidR="003D703B">
        <w:t xml:space="preserve"> II e Oficina de </w:t>
      </w:r>
      <w:proofErr w:type="spellStart"/>
      <w:r w:rsidR="003D703B">
        <w:t>Webjornalismo</w:t>
      </w:r>
      <w:proofErr w:type="spellEnd"/>
      <w:r w:rsidR="003D703B">
        <w:t xml:space="preserve">, bem como </w:t>
      </w:r>
      <w:proofErr w:type="spellStart"/>
      <w:r w:rsidR="003D703B">
        <w:t>Webjornalismo</w:t>
      </w:r>
      <w:proofErr w:type="spellEnd"/>
      <w:r w:rsidR="003D703B">
        <w:t>, atualmente ministradas pelo professor Ramon Nascimento,</w:t>
      </w:r>
      <w:r w:rsidR="002C4A23">
        <w:t xml:space="preserve"> </w:t>
      </w:r>
      <w:r w:rsidR="003D703B">
        <w:t xml:space="preserve">permanecerão com ele até o encerramento de seu contrato, período que consiste em aproximadamente um mês do próximo semestre letivo, quando, em seguida, será substituído por professor selecionado em processo seletivo para este fim. </w:t>
      </w:r>
      <w:r w:rsidR="004C1B0F">
        <w:t xml:space="preserve">Ademais, ressalvadas </w:t>
      </w:r>
      <w:r w:rsidR="00FF6959">
        <w:t xml:space="preserve">as mudanças mencionadas, </w:t>
      </w:r>
      <w:r w:rsidR="004C1B0F">
        <w:t>permanece inalterado o planejamento</w:t>
      </w:r>
      <w:r w:rsidR="00FF6959">
        <w:t xml:space="preserve"> do semestre letivo de 2017.2 </w:t>
      </w:r>
      <w:r w:rsidR="006B00B3">
        <w:t xml:space="preserve">para o de 2018.1 </w:t>
      </w:r>
      <w:r w:rsidR="00FF6959">
        <w:t xml:space="preserve">no que diz respeito à distribuição de disciplinas, salas e horários. </w:t>
      </w:r>
      <w:r>
        <w:t xml:space="preserve">Não havendo mais nada a tratar, portanto, deu-se por encerrada a reunião, e eu </w:t>
      </w:r>
      <w:proofErr w:type="spellStart"/>
      <w:r>
        <w:t>Ysabelly</w:t>
      </w:r>
      <w:proofErr w:type="spellEnd"/>
      <w:r>
        <w:t xml:space="preserve"> Morais, lavrei a presente ata que será assinada por mim e por todos os membros deste Colegiado aqui referenciado.  </w:t>
      </w:r>
      <w:bookmarkStart w:id="0" w:name="_GoBack"/>
      <w:bookmarkEnd w:id="0"/>
    </w:p>
    <w:sectPr w:rsidR="00223625" w:rsidSect="0057614C">
      <w:headerReference w:type="first" r:id="rId6"/>
      <w:pgSz w:w="11906" w:h="16838"/>
      <w:pgMar w:top="1417" w:right="1701" w:bottom="1417" w:left="1701" w:header="708" w:footer="708" w:gutter="0"/>
      <w:lnNumType w:countBy="1" w:restart="continuou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2A20" w:rsidRDefault="00AC2A20" w:rsidP="0057614C">
      <w:r>
        <w:separator/>
      </w:r>
    </w:p>
  </w:endnote>
  <w:endnote w:type="continuationSeparator" w:id="0">
    <w:p w:rsidR="00AC2A20" w:rsidRDefault="00AC2A20" w:rsidP="00576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2A20" w:rsidRDefault="00AC2A20" w:rsidP="0057614C">
      <w:r>
        <w:separator/>
      </w:r>
    </w:p>
  </w:footnote>
  <w:footnote w:type="continuationSeparator" w:id="0">
    <w:p w:rsidR="00AC2A20" w:rsidRDefault="00AC2A20" w:rsidP="005761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614C" w:rsidRDefault="0057614C" w:rsidP="0057614C">
    <w:pPr>
      <w:spacing w:before="99"/>
      <w:jc w:val="center"/>
    </w:pPr>
    <w:r w:rsidRPr="00122EFF">
      <w:rPr>
        <w:noProof/>
        <w:lang w:eastAsia="pt-BR"/>
      </w:rPr>
      <w:drawing>
        <wp:inline distT="0" distB="0" distL="0" distR="0" wp14:anchorId="0834DBAD" wp14:editId="6EDC3BC2">
          <wp:extent cx="771525" cy="71437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7614C" w:rsidRDefault="0057614C" w:rsidP="0057614C">
    <w:pPr>
      <w:tabs>
        <w:tab w:val="left" w:pos="6187"/>
      </w:tabs>
      <w:spacing w:before="26"/>
      <w:ind w:left="1843" w:right="2113" w:hanging="5"/>
      <w:jc w:val="center"/>
      <w:rPr>
        <w:rFonts w:eastAsia="Cambria" w:cs="Cambria"/>
      </w:rPr>
    </w:pPr>
    <w:r w:rsidRPr="0081465D">
      <w:rPr>
        <w:rFonts w:eastAsia="Cambria" w:cs="Cambria"/>
        <w:b/>
        <w:spacing w:val="1"/>
      </w:rPr>
      <w:t>U</w:t>
    </w:r>
    <w:r w:rsidRPr="0081465D">
      <w:rPr>
        <w:rFonts w:eastAsia="Cambria" w:cs="Cambria"/>
        <w:b/>
      </w:rPr>
      <w:t>NI</w:t>
    </w:r>
    <w:r w:rsidRPr="0081465D">
      <w:rPr>
        <w:rFonts w:eastAsia="Cambria" w:cs="Cambria"/>
        <w:b/>
        <w:spacing w:val="-1"/>
      </w:rPr>
      <w:t>V</w:t>
    </w:r>
    <w:r w:rsidRPr="0081465D">
      <w:rPr>
        <w:rFonts w:eastAsia="Cambria" w:cs="Cambria"/>
        <w:b/>
      </w:rPr>
      <w:t>ER</w:t>
    </w:r>
    <w:r w:rsidRPr="0081465D">
      <w:rPr>
        <w:rFonts w:eastAsia="Cambria" w:cs="Cambria"/>
        <w:b/>
        <w:spacing w:val="-1"/>
      </w:rPr>
      <w:t>S</w:t>
    </w:r>
    <w:r w:rsidRPr="0081465D">
      <w:rPr>
        <w:rFonts w:eastAsia="Cambria" w:cs="Cambria"/>
        <w:b/>
      </w:rPr>
      <w:t>I</w:t>
    </w:r>
    <w:r w:rsidRPr="0081465D">
      <w:rPr>
        <w:rFonts w:eastAsia="Cambria" w:cs="Cambria"/>
        <w:b/>
        <w:spacing w:val="-1"/>
      </w:rPr>
      <w:t>D</w:t>
    </w:r>
    <w:r w:rsidRPr="0081465D">
      <w:rPr>
        <w:rFonts w:eastAsia="Cambria" w:cs="Cambria"/>
        <w:b/>
      </w:rPr>
      <w:t>A</w:t>
    </w:r>
    <w:r w:rsidRPr="0081465D">
      <w:rPr>
        <w:rFonts w:eastAsia="Cambria" w:cs="Cambria"/>
        <w:b/>
        <w:spacing w:val="-2"/>
      </w:rPr>
      <w:t>D</w:t>
    </w:r>
    <w:r w:rsidRPr="0081465D">
      <w:rPr>
        <w:rFonts w:eastAsia="Cambria" w:cs="Cambria"/>
        <w:b/>
      </w:rPr>
      <w:t>E F</w:t>
    </w:r>
    <w:r w:rsidRPr="0081465D">
      <w:rPr>
        <w:rFonts w:eastAsia="Cambria" w:cs="Cambria"/>
        <w:b/>
        <w:spacing w:val="1"/>
      </w:rPr>
      <w:t>E</w:t>
    </w:r>
    <w:r w:rsidRPr="0081465D">
      <w:rPr>
        <w:rFonts w:eastAsia="Cambria" w:cs="Cambria"/>
        <w:b/>
        <w:spacing w:val="-1"/>
      </w:rPr>
      <w:t>D</w:t>
    </w:r>
    <w:r w:rsidRPr="0081465D">
      <w:rPr>
        <w:rFonts w:eastAsia="Cambria" w:cs="Cambria"/>
        <w:b/>
        <w:spacing w:val="3"/>
      </w:rPr>
      <w:t>E</w:t>
    </w:r>
    <w:r w:rsidRPr="0081465D">
      <w:rPr>
        <w:rFonts w:eastAsia="Cambria" w:cs="Cambria"/>
        <w:b/>
      </w:rPr>
      <w:t>R</w:t>
    </w:r>
    <w:r w:rsidRPr="0081465D">
      <w:rPr>
        <w:rFonts w:eastAsia="Cambria" w:cs="Cambria"/>
        <w:b/>
        <w:spacing w:val="-1"/>
      </w:rPr>
      <w:t>A</w:t>
    </w:r>
    <w:r w:rsidRPr="0081465D">
      <w:rPr>
        <w:rFonts w:eastAsia="Cambria" w:cs="Cambria"/>
        <w:b/>
      </w:rPr>
      <w:t xml:space="preserve">L </w:t>
    </w:r>
    <w:r w:rsidRPr="0081465D">
      <w:rPr>
        <w:rFonts w:eastAsia="Cambria" w:cs="Cambria"/>
        <w:b/>
        <w:spacing w:val="-1"/>
      </w:rPr>
      <w:t>D</w:t>
    </w:r>
    <w:r w:rsidRPr="0081465D">
      <w:rPr>
        <w:rFonts w:eastAsia="Cambria" w:cs="Cambria"/>
        <w:b/>
      </w:rPr>
      <w:t>A</w:t>
    </w:r>
    <w:r w:rsidRPr="0081465D">
      <w:rPr>
        <w:rFonts w:eastAsia="Cambria" w:cs="Cambria"/>
        <w:b/>
        <w:spacing w:val="2"/>
      </w:rPr>
      <w:t xml:space="preserve"> </w:t>
    </w:r>
    <w:r w:rsidRPr="0081465D">
      <w:rPr>
        <w:rFonts w:eastAsia="Cambria" w:cs="Cambria"/>
        <w:b/>
        <w:spacing w:val="-1"/>
      </w:rPr>
      <w:t>P</w:t>
    </w:r>
    <w:r w:rsidRPr="0081465D">
      <w:rPr>
        <w:rFonts w:eastAsia="Cambria" w:cs="Cambria"/>
        <w:b/>
      </w:rPr>
      <w:t>A</w:t>
    </w:r>
    <w:r w:rsidRPr="0081465D">
      <w:rPr>
        <w:rFonts w:eastAsia="Cambria" w:cs="Cambria"/>
        <w:b/>
        <w:spacing w:val="-1"/>
      </w:rPr>
      <w:t>R</w:t>
    </w:r>
    <w:r w:rsidRPr="0081465D">
      <w:rPr>
        <w:rFonts w:eastAsia="Cambria" w:cs="Cambria"/>
        <w:b/>
      </w:rPr>
      <w:t>AÍ</w:t>
    </w:r>
    <w:r w:rsidRPr="0081465D">
      <w:rPr>
        <w:rFonts w:eastAsia="Cambria" w:cs="Cambria"/>
        <w:b/>
        <w:spacing w:val="-1"/>
      </w:rPr>
      <w:t>B</w:t>
    </w:r>
    <w:r w:rsidRPr="0081465D">
      <w:rPr>
        <w:rFonts w:eastAsia="Cambria" w:cs="Cambria"/>
        <w:b/>
      </w:rPr>
      <w:t xml:space="preserve">A </w:t>
    </w:r>
    <w:r w:rsidRPr="0081465D">
      <w:rPr>
        <w:rFonts w:eastAsia="Cambria" w:cs="Cambria"/>
      </w:rPr>
      <w:t>C</w:t>
    </w:r>
    <w:r w:rsidRPr="0081465D">
      <w:rPr>
        <w:rFonts w:eastAsia="Cambria" w:cs="Cambria"/>
        <w:spacing w:val="1"/>
      </w:rPr>
      <w:t>E</w:t>
    </w:r>
    <w:r w:rsidRPr="0081465D">
      <w:rPr>
        <w:rFonts w:eastAsia="Cambria" w:cs="Cambria"/>
        <w:spacing w:val="-1"/>
      </w:rPr>
      <w:t>N</w:t>
    </w:r>
    <w:r w:rsidRPr="0081465D">
      <w:rPr>
        <w:rFonts w:eastAsia="Cambria" w:cs="Cambria"/>
        <w:spacing w:val="1"/>
      </w:rPr>
      <w:t>T</w:t>
    </w:r>
    <w:r w:rsidRPr="0081465D">
      <w:rPr>
        <w:rFonts w:eastAsia="Cambria" w:cs="Cambria"/>
      </w:rPr>
      <w:t>RO</w:t>
    </w:r>
    <w:r w:rsidRPr="0081465D">
      <w:rPr>
        <w:rFonts w:eastAsia="Cambria" w:cs="Cambria"/>
        <w:spacing w:val="-1"/>
      </w:rPr>
      <w:t xml:space="preserve"> </w:t>
    </w:r>
    <w:r w:rsidRPr="0081465D">
      <w:rPr>
        <w:rFonts w:eastAsia="Cambria" w:cs="Cambria"/>
        <w:spacing w:val="-2"/>
      </w:rPr>
      <w:t>D</w:t>
    </w:r>
    <w:r w:rsidRPr="0081465D">
      <w:rPr>
        <w:rFonts w:eastAsia="Cambria" w:cs="Cambria"/>
      </w:rPr>
      <w:t>E CO</w:t>
    </w:r>
    <w:r w:rsidRPr="0081465D">
      <w:rPr>
        <w:rFonts w:eastAsia="Cambria" w:cs="Cambria"/>
        <w:spacing w:val="-2"/>
      </w:rPr>
      <w:t>M</w:t>
    </w:r>
    <w:r w:rsidRPr="0081465D">
      <w:rPr>
        <w:rFonts w:eastAsia="Cambria" w:cs="Cambria"/>
        <w:spacing w:val="1"/>
      </w:rPr>
      <w:t>U</w:t>
    </w:r>
    <w:r w:rsidRPr="0081465D">
      <w:rPr>
        <w:rFonts w:eastAsia="Cambria" w:cs="Cambria"/>
        <w:spacing w:val="-1"/>
      </w:rPr>
      <w:t>N</w:t>
    </w:r>
    <w:r w:rsidRPr="0081465D">
      <w:rPr>
        <w:rFonts w:eastAsia="Cambria" w:cs="Cambria"/>
      </w:rPr>
      <w:t>I</w:t>
    </w:r>
    <w:r w:rsidRPr="0081465D">
      <w:rPr>
        <w:rFonts w:eastAsia="Cambria" w:cs="Cambria"/>
        <w:spacing w:val="1"/>
      </w:rPr>
      <w:t>C</w:t>
    </w:r>
    <w:r w:rsidRPr="0081465D">
      <w:rPr>
        <w:rFonts w:eastAsia="Cambria" w:cs="Cambria"/>
        <w:spacing w:val="-1"/>
      </w:rPr>
      <w:t>A</w:t>
    </w:r>
    <w:r w:rsidRPr="0081465D">
      <w:rPr>
        <w:rFonts w:eastAsia="Cambria" w:cs="Cambria"/>
        <w:spacing w:val="-2"/>
      </w:rPr>
      <w:t>Ç</w:t>
    </w:r>
    <w:r w:rsidRPr="0081465D">
      <w:rPr>
        <w:rFonts w:eastAsia="Cambria" w:cs="Cambria"/>
        <w:spacing w:val="-1"/>
      </w:rPr>
      <w:t>Ã</w:t>
    </w:r>
    <w:r w:rsidRPr="0081465D">
      <w:rPr>
        <w:rFonts w:eastAsia="Cambria" w:cs="Cambria"/>
      </w:rPr>
      <w:t>O</w:t>
    </w:r>
    <w:r w:rsidRPr="0081465D">
      <w:rPr>
        <w:rFonts w:eastAsia="Cambria" w:cs="Cambria"/>
        <w:spacing w:val="-1"/>
      </w:rPr>
      <w:t xml:space="preserve"> </w:t>
    </w:r>
    <w:r w:rsidRPr="0081465D">
      <w:rPr>
        <w:rFonts w:eastAsia="Cambria" w:cs="Cambria"/>
        <w:spacing w:val="1"/>
      </w:rPr>
      <w:t>TU</w:t>
    </w:r>
    <w:r w:rsidRPr="0081465D">
      <w:rPr>
        <w:rFonts w:eastAsia="Cambria" w:cs="Cambria"/>
      </w:rPr>
      <w:t>R</w:t>
    </w:r>
    <w:r w:rsidRPr="0081465D">
      <w:rPr>
        <w:rFonts w:eastAsia="Cambria" w:cs="Cambria"/>
        <w:spacing w:val="-2"/>
      </w:rPr>
      <w:t>I</w:t>
    </w:r>
    <w:r w:rsidRPr="0081465D">
      <w:rPr>
        <w:rFonts w:eastAsia="Cambria" w:cs="Cambria"/>
        <w:spacing w:val="1"/>
      </w:rPr>
      <w:t>S</w:t>
    </w:r>
    <w:r w:rsidRPr="0081465D">
      <w:rPr>
        <w:rFonts w:eastAsia="Cambria" w:cs="Cambria"/>
      </w:rPr>
      <w:t>MO</w:t>
    </w:r>
    <w:r w:rsidRPr="0081465D">
      <w:rPr>
        <w:rFonts w:eastAsia="Cambria" w:cs="Cambria"/>
        <w:spacing w:val="-1"/>
      </w:rPr>
      <w:t xml:space="preserve"> </w:t>
    </w:r>
    <w:r w:rsidRPr="0081465D">
      <w:rPr>
        <w:rFonts w:eastAsia="Cambria" w:cs="Cambria"/>
      </w:rPr>
      <w:t xml:space="preserve">E </w:t>
    </w:r>
    <w:r w:rsidRPr="0081465D">
      <w:rPr>
        <w:rFonts w:eastAsia="Cambria" w:cs="Cambria"/>
        <w:spacing w:val="-1"/>
      </w:rPr>
      <w:t>A</w:t>
    </w:r>
    <w:r w:rsidRPr="0081465D">
      <w:rPr>
        <w:rFonts w:eastAsia="Cambria" w:cs="Cambria"/>
        <w:spacing w:val="-3"/>
      </w:rPr>
      <w:t>R</w:t>
    </w:r>
    <w:r w:rsidRPr="0081465D">
      <w:rPr>
        <w:rFonts w:eastAsia="Cambria" w:cs="Cambria"/>
        <w:spacing w:val="1"/>
      </w:rPr>
      <w:t>T</w:t>
    </w:r>
    <w:r w:rsidRPr="0081465D">
      <w:rPr>
        <w:rFonts w:eastAsia="Cambria" w:cs="Cambria"/>
        <w:spacing w:val="-2"/>
      </w:rPr>
      <w:t>E</w:t>
    </w:r>
    <w:r w:rsidRPr="0081465D">
      <w:rPr>
        <w:rFonts w:eastAsia="Cambria" w:cs="Cambria"/>
      </w:rPr>
      <w:t>S Depart</w:t>
    </w:r>
    <w:r w:rsidRPr="0081465D">
      <w:rPr>
        <w:rFonts w:eastAsia="Cambria" w:cs="Cambria"/>
        <w:spacing w:val="-2"/>
      </w:rPr>
      <w:t>a</w:t>
    </w:r>
    <w:r w:rsidRPr="0081465D">
      <w:rPr>
        <w:rFonts w:eastAsia="Cambria" w:cs="Cambria"/>
        <w:spacing w:val="1"/>
      </w:rPr>
      <w:t>m</w:t>
    </w:r>
    <w:r w:rsidRPr="0081465D">
      <w:rPr>
        <w:rFonts w:eastAsia="Cambria" w:cs="Cambria"/>
      </w:rPr>
      <w:t>en</w:t>
    </w:r>
    <w:r w:rsidRPr="0081465D">
      <w:rPr>
        <w:rFonts w:eastAsia="Cambria" w:cs="Cambria"/>
        <w:spacing w:val="-1"/>
      </w:rPr>
      <w:t>t</w:t>
    </w:r>
    <w:r w:rsidRPr="0081465D">
      <w:rPr>
        <w:rFonts w:eastAsia="Cambria" w:cs="Cambria"/>
      </w:rPr>
      <w:t xml:space="preserve">o </w:t>
    </w:r>
    <w:r w:rsidRPr="0081465D">
      <w:rPr>
        <w:rFonts w:eastAsia="Cambria" w:cs="Cambria"/>
        <w:spacing w:val="-3"/>
      </w:rPr>
      <w:t>d</w:t>
    </w:r>
    <w:r w:rsidRPr="0081465D">
      <w:rPr>
        <w:rFonts w:eastAsia="Cambria" w:cs="Cambria"/>
      </w:rPr>
      <w:t>e</w:t>
    </w:r>
    <w:r w:rsidRPr="0081465D">
      <w:rPr>
        <w:rFonts w:eastAsia="Cambria" w:cs="Cambria"/>
        <w:spacing w:val="1"/>
      </w:rPr>
      <w:t xml:space="preserve"> </w:t>
    </w:r>
    <w:r>
      <w:rPr>
        <w:rFonts w:eastAsia="Cambria" w:cs="Cambria"/>
      </w:rPr>
      <w:t>Jornalismo</w:t>
    </w:r>
  </w:p>
  <w:p w:rsidR="0057614C" w:rsidRDefault="0057614C" w:rsidP="0057614C">
    <w:pPr>
      <w:spacing w:before="26"/>
      <w:ind w:left="426" w:right="707" w:hanging="5"/>
      <w:jc w:val="center"/>
      <w:rPr>
        <w:rFonts w:eastAsia="Cambria" w:cs="Cambria"/>
      </w:rPr>
    </w:pPr>
  </w:p>
  <w:p w:rsidR="0057614C" w:rsidRDefault="0057614C" w:rsidP="0057614C">
    <w:pPr>
      <w:spacing w:before="26"/>
      <w:ind w:left="-567" w:right="-1" w:hanging="5"/>
      <w:jc w:val="center"/>
      <w:rPr>
        <w:b/>
      </w:rPr>
    </w:pPr>
    <w:r w:rsidRPr="001A26E3">
      <w:rPr>
        <w:b/>
      </w:rPr>
      <w:t xml:space="preserve">ATA DA REUNIÃO </w:t>
    </w:r>
    <w:r>
      <w:rPr>
        <w:b/>
      </w:rPr>
      <w:t xml:space="preserve">ORDINÁRIA </w:t>
    </w:r>
  </w:p>
  <w:p w:rsidR="0057614C" w:rsidRPr="0081465D" w:rsidRDefault="0057614C" w:rsidP="0057614C">
    <w:pPr>
      <w:spacing w:before="26"/>
      <w:ind w:left="-567" w:right="-1" w:hanging="5"/>
      <w:jc w:val="center"/>
      <w:rPr>
        <w:rFonts w:eastAsia="Cambria" w:cs="Cambria"/>
      </w:rPr>
    </w:pPr>
    <w:r>
      <w:rPr>
        <w:b/>
        <w:sz w:val="28"/>
        <w:szCs w:val="28"/>
      </w:rPr>
      <w:t>DO COLEGIADO DO DEPARTAMENTO</w:t>
    </w:r>
    <w:r w:rsidRPr="00A046E2">
      <w:rPr>
        <w:b/>
        <w:sz w:val="28"/>
        <w:szCs w:val="28"/>
      </w:rPr>
      <w:t xml:space="preserve"> </w:t>
    </w:r>
    <w:r>
      <w:rPr>
        <w:b/>
        <w:sz w:val="28"/>
        <w:szCs w:val="28"/>
      </w:rPr>
      <w:t>DE JORNALISMO– DEJOR/CCTA/UFPB</w:t>
    </w:r>
  </w:p>
  <w:p w:rsidR="0057614C" w:rsidRDefault="0057614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F3A"/>
    <w:rsid w:val="00007681"/>
    <w:rsid w:val="000453FD"/>
    <w:rsid w:val="001118F9"/>
    <w:rsid w:val="00207D18"/>
    <w:rsid w:val="00267984"/>
    <w:rsid w:val="002C4A23"/>
    <w:rsid w:val="003129EE"/>
    <w:rsid w:val="003D703B"/>
    <w:rsid w:val="004146C2"/>
    <w:rsid w:val="00461697"/>
    <w:rsid w:val="004C1B0F"/>
    <w:rsid w:val="0057614C"/>
    <w:rsid w:val="005D65E1"/>
    <w:rsid w:val="005D6871"/>
    <w:rsid w:val="006B00B3"/>
    <w:rsid w:val="007A3BD2"/>
    <w:rsid w:val="00A37D88"/>
    <w:rsid w:val="00AC2A20"/>
    <w:rsid w:val="00AC56D3"/>
    <w:rsid w:val="00DD655A"/>
    <w:rsid w:val="00DF5C4F"/>
    <w:rsid w:val="00EA1039"/>
    <w:rsid w:val="00ED5F3A"/>
    <w:rsid w:val="00F27964"/>
    <w:rsid w:val="00FB1F19"/>
    <w:rsid w:val="00FF6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0C4A51-11A3-4251-9197-B62B45827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614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7614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57614C"/>
  </w:style>
  <w:style w:type="paragraph" w:styleId="Rodap">
    <w:name w:val="footer"/>
    <w:basedOn w:val="Normal"/>
    <w:link w:val="RodapChar"/>
    <w:uiPriority w:val="99"/>
    <w:unhideWhenUsed/>
    <w:rsid w:val="0057614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57614C"/>
  </w:style>
  <w:style w:type="character" w:styleId="Nmerodelinha">
    <w:name w:val="line number"/>
    <w:basedOn w:val="Fontepargpadro"/>
    <w:uiPriority w:val="99"/>
    <w:semiHidden/>
    <w:unhideWhenUsed/>
    <w:rsid w:val="005761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802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Convidado</dc:creator>
  <cp:keywords/>
  <dc:description/>
  <cp:lastModifiedBy>Pessoal</cp:lastModifiedBy>
  <cp:revision>14</cp:revision>
  <dcterms:created xsi:type="dcterms:W3CDTF">2018-05-24T12:24:00Z</dcterms:created>
  <dcterms:modified xsi:type="dcterms:W3CDTF">2018-06-05T22:24:00Z</dcterms:modified>
</cp:coreProperties>
</file>