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48"/>
        <w:gridCol w:w="440"/>
        <w:gridCol w:w="345"/>
        <w:gridCol w:w="2405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o(a) Sr(a). Chefe de Departamento, nos termos do art.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7º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da Resolução nº 74/2013 do Consepe, requerer inscrição no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Provas e Títulos para Professor Efetivo do Magistério Superior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Edital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123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/2023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Diário Oficial da União nº 198, em 18/10/2023, seção 03, P. 66-71.</w:t>
            </w:r>
          </w:p>
        </w:tc>
      </w:tr>
      <w:tr>
        <w:trPr>
          <w:trHeight w:val="525" w:hRule="atLeast"/>
        </w:trPr>
        <w:tc>
          <w:tcPr>
            <w:tcW w:w="4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/2013 do Consepe/UFPB, bem como as legislações aplicáveis, e no edital do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gutter="0" w:header="0" w:top="1079" w:footer="993" w:bottom="224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</w:t>
    </w:r>
    <w:r>
      <w:rPr>
        <w:rFonts w:eastAsia="Times New Roman" w:cs="Times New Roman"/>
        <w:b/>
        <w:bCs/>
        <w:color w:val="00000A"/>
        <w:kern w:val="0"/>
        <w:sz w:val="16"/>
        <w:szCs w:val="16"/>
        <w:lang w:val="pt-BR" w:eastAsia="pt-BR" w:bidi="ar-SA"/>
      </w:rPr>
      <w:t xml:space="preserve"> Para efetivar sua inscrição na condição de pessoa com deficiência é necessário anexar o atestado médico, nos termos do item 6.4.2 do edital.</w: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Footnote Reference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LibreOffice/7.4.7.2$Windows_X86_64 LibreOffice_project/723314e595e8007d3cf785c16538505a1c878ca5</Application>
  <AppVersion>15.0000</AppVersion>
  <Pages>1</Pages>
  <Words>325</Words>
  <Characters>1898</Characters>
  <CharactersWithSpaces>2245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2023-10-18T14:06:41Z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