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D901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UNIVERSIDADE FEDERAL DA PARAÍBA</w:t>
      </w:r>
    </w:p>
    <w:p w14:paraId="1706AC38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7DA1302C" w14:textId="77777777" w:rsidR="00480763" w:rsidRDefault="00600D9C" w:rsidP="00600D9C">
      <w:pPr>
        <w:spacing w:after="0"/>
        <w:ind w:right="991" w:firstLine="993"/>
        <w:jc w:val="center"/>
        <w:rPr>
          <w:rFonts w:cstheme="minorHAnsi"/>
          <w:u w:val="single"/>
        </w:rPr>
      </w:pPr>
      <w:r w:rsidRPr="00F7767E">
        <w:rPr>
          <w:rFonts w:cstheme="minorHAnsi"/>
          <w:u w:val="single"/>
        </w:rPr>
        <w:t xml:space="preserve">ATA SUMÁRIA </w:t>
      </w:r>
      <w:bookmarkStart w:id="0" w:name="_Hlk47097571"/>
      <w:r w:rsidRPr="00F7767E">
        <w:rPr>
          <w:rFonts w:cstheme="minorHAnsi"/>
          <w:u w:val="single"/>
        </w:rPr>
        <w:t xml:space="preserve">DA </w:t>
      </w:r>
      <w:r>
        <w:rPr>
          <w:rFonts w:cstheme="minorHAnsi"/>
          <w:u w:val="single"/>
        </w:rPr>
        <w:t>I</w:t>
      </w:r>
      <w:r w:rsidR="00480763">
        <w:rPr>
          <w:rFonts w:cstheme="minorHAnsi"/>
          <w:u w:val="single"/>
        </w:rPr>
        <w:t>I</w:t>
      </w:r>
      <w:r>
        <w:rPr>
          <w:rFonts w:cstheme="minorHAnsi"/>
          <w:u w:val="single"/>
        </w:rPr>
        <w:t xml:space="preserve"> REUNIÃO</w:t>
      </w:r>
      <w:r w:rsidR="00480763">
        <w:rPr>
          <w:rFonts w:cstheme="minorHAnsi"/>
          <w:u w:val="single"/>
        </w:rPr>
        <w:t xml:space="preserve"> EXTRAORDINÁRIA</w:t>
      </w:r>
    </w:p>
    <w:p w14:paraId="7609A44D" w14:textId="5CCB484A" w:rsidR="00600D9C" w:rsidRDefault="00600D9C" w:rsidP="00600D9C">
      <w:pPr>
        <w:spacing w:after="0"/>
        <w:ind w:right="991" w:firstLine="993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DA COMISSÃO ORGANIZADORA</w:t>
      </w:r>
    </w:p>
    <w:p w14:paraId="6AF11482" w14:textId="51B96BF4" w:rsidR="00600D9C" w:rsidRPr="00F7767E" w:rsidRDefault="0095475A" w:rsidP="00600D9C">
      <w:pPr>
        <w:spacing w:after="0"/>
        <w:ind w:right="991" w:firstLine="993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21</w:t>
      </w:r>
      <w:r w:rsidR="00600D9C" w:rsidRPr="00F7767E">
        <w:rPr>
          <w:rFonts w:cstheme="minorHAnsi"/>
          <w:u w:val="single"/>
        </w:rPr>
        <w:t xml:space="preserve"> DE </w:t>
      </w:r>
      <w:r w:rsidR="00600D9C">
        <w:rPr>
          <w:rFonts w:cstheme="minorHAnsi"/>
          <w:u w:val="single"/>
        </w:rPr>
        <w:t>AGOSTO</w:t>
      </w:r>
      <w:r w:rsidR="00600D9C" w:rsidRPr="00F7767E">
        <w:rPr>
          <w:rFonts w:cstheme="minorHAnsi"/>
          <w:u w:val="single"/>
        </w:rPr>
        <w:t xml:space="preserve"> DE 2020</w:t>
      </w:r>
    </w:p>
    <w:bookmarkEnd w:id="0"/>
    <w:p w14:paraId="3DACA6DA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2389DB21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7AA843F9" w14:textId="16142917" w:rsidR="00600D9C" w:rsidRPr="0095475A" w:rsidRDefault="00600D9C" w:rsidP="00600D9C">
      <w:pPr>
        <w:spacing w:after="0"/>
        <w:ind w:right="-1"/>
        <w:jc w:val="both"/>
        <w:rPr>
          <w:rStyle w:val="Hyperlink"/>
          <w:color w:val="auto"/>
        </w:rPr>
      </w:pPr>
      <w:r w:rsidRPr="0095475A">
        <w:rPr>
          <w:rFonts w:cstheme="minorHAnsi"/>
          <w:b/>
          <w:bCs/>
        </w:rPr>
        <w:t xml:space="preserve">DATA, HORA E LOCAL: </w:t>
      </w:r>
      <w:r w:rsidRPr="0095475A">
        <w:rPr>
          <w:rFonts w:cstheme="minorHAnsi"/>
        </w:rPr>
        <w:t xml:space="preserve">Em </w:t>
      </w:r>
      <w:r w:rsidR="0095475A">
        <w:rPr>
          <w:rFonts w:cstheme="minorHAnsi"/>
        </w:rPr>
        <w:t>21</w:t>
      </w:r>
      <w:r w:rsidRPr="0095475A">
        <w:rPr>
          <w:rFonts w:cstheme="minorHAnsi"/>
        </w:rPr>
        <w:t>.08.2020, às 1</w:t>
      </w:r>
      <w:r w:rsidR="00F36868" w:rsidRPr="0095475A">
        <w:rPr>
          <w:rFonts w:cstheme="minorHAnsi"/>
        </w:rPr>
        <w:t>7</w:t>
      </w:r>
      <w:r w:rsidRPr="0095475A">
        <w:rPr>
          <w:rFonts w:cstheme="minorHAnsi"/>
        </w:rPr>
        <w:t xml:space="preserve">.00h, no formato virtual através do Link: </w:t>
      </w:r>
      <w:hyperlink r:id="rId5" w:history="1">
        <w:r w:rsidRPr="0095475A">
          <w:rPr>
            <w:rStyle w:val="Hyperlink"/>
            <w:rFonts w:cstheme="minorHAnsi"/>
            <w:color w:val="auto"/>
          </w:rPr>
          <w:t>https://conferenciaweb.rnp.br/webconf/ufpb-consulta2020</w:t>
        </w:r>
      </w:hyperlink>
      <w:r w:rsidRPr="0095475A">
        <w:rPr>
          <w:rStyle w:val="Hyperlink"/>
          <w:color w:val="auto"/>
        </w:rPr>
        <w:t>).</w:t>
      </w:r>
    </w:p>
    <w:p w14:paraId="24449022" w14:textId="77777777" w:rsidR="00600D9C" w:rsidRPr="0095475A" w:rsidRDefault="00600D9C" w:rsidP="00600D9C">
      <w:pPr>
        <w:spacing w:after="0"/>
        <w:ind w:right="-1"/>
        <w:jc w:val="both"/>
        <w:rPr>
          <w:rFonts w:cstheme="minorHAnsi"/>
        </w:rPr>
      </w:pPr>
    </w:p>
    <w:p w14:paraId="755A38BF" w14:textId="77777777" w:rsidR="00600D9C" w:rsidRPr="0095475A" w:rsidRDefault="00600D9C" w:rsidP="00600D9C">
      <w:p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  <w:b/>
          <w:bCs/>
        </w:rPr>
        <w:t xml:space="preserve">MESA: </w:t>
      </w:r>
      <w:r w:rsidRPr="0095475A">
        <w:rPr>
          <w:rFonts w:cstheme="minorHAnsi"/>
        </w:rPr>
        <w:t xml:space="preserve"> </w:t>
      </w:r>
      <w:r w:rsidRPr="0095475A">
        <w:rPr>
          <w:rFonts w:cstheme="minorHAnsi"/>
          <w:b/>
          <w:bCs/>
        </w:rPr>
        <w:t>ÂNGELO BRITO PEREIRA MELO</w:t>
      </w:r>
      <w:r w:rsidRPr="0095475A">
        <w:rPr>
          <w:rFonts w:cstheme="minorHAnsi"/>
        </w:rPr>
        <w:t xml:space="preserve"> – Presidente da Comissão </w:t>
      </w:r>
    </w:p>
    <w:p w14:paraId="213FF3C5" w14:textId="77777777" w:rsidR="00600D9C" w:rsidRPr="0095475A" w:rsidRDefault="00600D9C" w:rsidP="00600D9C">
      <w:p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 xml:space="preserve">              </w:t>
      </w:r>
      <w:r w:rsidRPr="0095475A">
        <w:rPr>
          <w:rFonts w:cstheme="minorHAnsi"/>
          <w:b/>
          <w:bCs/>
        </w:rPr>
        <w:t>HAMILTON SOARES DA SILVA</w:t>
      </w:r>
      <w:r w:rsidRPr="0095475A">
        <w:rPr>
          <w:rFonts w:cstheme="minorHAnsi"/>
        </w:rPr>
        <w:t xml:space="preserve"> – Vice-Presidente da Comissão</w:t>
      </w:r>
    </w:p>
    <w:p w14:paraId="2D779420" w14:textId="77777777" w:rsidR="00600D9C" w:rsidRPr="0095475A" w:rsidRDefault="00600D9C" w:rsidP="00600D9C">
      <w:p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 xml:space="preserve">              </w:t>
      </w:r>
      <w:r w:rsidRPr="0095475A">
        <w:rPr>
          <w:rFonts w:cstheme="minorHAnsi"/>
          <w:b/>
          <w:bCs/>
        </w:rPr>
        <w:t>JADGLEISON ROCHA ALVES</w:t>
      </w:r>
      <w:r w:rsidRPr="0095475A">
        <w:rPr>
          <w:rFonts w:cstheme="minorHAnsi"/>
        </w:rPr>
        <w:t xml:space="preserve"> – Secretário da Comissão.</w:t>
      </w:r>
    </w:p>
    <w:p w14:paraId="5F7A5502" w14:textId="77777777" w:rsidR="00600D9C" w:rsidRPr="0095475A" w:rsidRDefault="00600D9C" w:rsidP="00600D9C">
      <w:pPr>
        <w:spacing w:after="0"/>
        <w:ind w:right="-1"/>
        <w:jc w:val="both"/>
        <w:rPr>
          <w:rFonts w:cstheme="minorHAnsi"/>
        </w:rPr>
      </w:pPr>
    </w:p>
    <w:p w14:paraId="528F8E23" w14:textId="3AD0B625" w:rsidR="00121941" w:rsidRDefault="00600D9C" w:rsidP="00600D9C">
      <w:pPr>
        <w:spacing w:after="0"/>
        <w:ind w:right="-1"/>
        <w:jc w:val="both"/>
        <w:rPr>
          <w:rFonts w:cstheme="minorHAnsi"/>
          <w:color w:val="FF0000"/>
        </w:rPr>
      </w:pPr>
      <w:r w:rsidRPr="0095475A">
        <w:rPr>
          <w:rFonts w:cstheme="minorHAnsi"/>
          <w:b/>
          <w:bCs/>
        </w:rPr>
        <w:t xml:space="preserve">QUORUM: </w:t>
      </w:r>
      <w:r w:rsidRPr="0095475A">
        <w:rPr>
          <w:rFonts w:cstheme="minorHAnsi"/>
        </w:rPr>
        <w:t>Em número legal, registrada a presença dos membros da Presente Comissão Organizadora</w:t>
      </w:r>
      <w:r w:rsidRPr="0095475A">
        <w:rPr>
          <w:rFonts w:cstheme="minorHAnsi"/>
          <w:b/>
          <w:bCs/>
        </w:rPr>
        <w:t xml:space="preserve"> ÂNGELO BRITO PEREIRA MELO, HAMILTON SOARES DA SILVA, AMANDA BATISTA BRAGA, ADRIANA DE ABREU MASCARENHAS, LUCIANO COUTINHO SILVA, </w:t>
      </w:r>
      <w:r w:rsidRPr="0095475A">
        <w:rPr>
          <w:b/>
          <w:bCs/>
        </w:rPr>
        <w:t>JOÃO ANDRADE DA SILVA</w:t>
      </w:r>
      <w:r w:rsidRPr="0095475A">
        <w:rPr>
          <w:rFonts w:cstheme="minorHAnsi"/>
          <w:b/>
          <w:bCs/>
        </w:rPr>
        <w:t xml:space="preserve">, HERMES PESSOA FILHO, </w:t>
      </w:r>
      <w:r w:rsidRPr="0095475A">
        <w:rPr>
          <w:b/>
          <w:bCs/>
        </w:rPr>
        <w:t>SINVAL GLERYSTON MACIEL QUIRINO</w:t>
      </w:r>
      <w:r w:rsidR="008B2B44" w:rsidRPr="0095475A">
        <w:rPr>
          <w:b/>
          <w:bCs/>
        </w:rPr>
        <w:t>, AZAMOR CIRNE DE AZEVEDO FILHO</w:t>
      </w:r>
      <w:r w:rsidR="005A6B8B" w:rsidRPr="0095475A">
        <w:rPr>
          <w:b/>
          <w:bCs/>
        </w:rPr>
        <w:t xml:space="preserve"> </w:t>
      </w:r>
      <w:r w:rsidRPr="0095475A">
        <w:rPr>
          <w:rFonts w:cstheme="minorHAnsi"/>
          <w:b/>
          <w:bCs/>
        </w:rPr>
        <w:t>E JADGLEISON ROCHA ALVES</w:t>
      </w:r>
      <w:r w:rsidR="00DB6C7E" w:rsidRPr="0095475A">
        <w:rPr>
          <w:rFonts w:cstheme="minorHAnsi"/>
          <w:b/>
          <w:bCs/>
        </w:rPr>
        <w:t xml:space="preserve"> e </w:t>
      </w:r>
      <w:r w:rsidR="00121941" w:rsidRPr="009E6A24">
        <w:rPr>
          <w:rFonts w:cstheme="minorHAnsi"/>
        </w:rPr>
        <w:t>os representantes das Candidaturas:</w:t>
      </w:r>
      <w:r w:rsidR="00121941" w:rsidRPr="009E6A24">
        <w:rPr>
          <w:rFonts w:cstheme="minorHAnsi"/>
          <w:b/>
          <w:bCs/>
        </w:rPr>
        <w:t xml:space="preserve"> </w:t>
      </w:r>
      <w:r w:rsidR="00121941" w:rsidRPr="009E6A24">
        <w:rPr>
          <w:b/>
          <w:bCs/>
        </w:rPr>
        <w:t>MARIZA DE OLIVEIRA PINHEIRO</w:t>
      </w:r>
      <w:r w:rsidR="00121941" w:rsidRPr="009E6A24">
        <w:t xml:space="preserve"> (INOVAÇÃO COM INCLUSÃO)</w:t>
      </w:r>
      <w:r w:rsidR="00121941" w:rsidRPr="009E6A24">
        <w:rPr>
          <w:b/>
          <w:bCs/>
        </w:rPr>
        <w:t xml:space="preserve">, GUSTAVO TAVARES DA SILVA </w:t>
      </w:r>
      <w:r w:rsidR="00121941" w:rsidRPr="009E6A24">
        <w:t>(UFPB EM PRIMEIRO LUGAR)</w:t>
      </w:r>
      <w:r w:rsidR="00121941" w:rsidRPr="009E6A24">
        <w:rPr>
          <w:b/>
          <w:bCs/>
        </w:rPr>
        <w:t xml:space="preserve">, e PABLO NOGUEIRA TELES MOREIRA </w:t>
      </w:r>
      <w:r w:rsidR="00121941" w:rsidRPr="009E6A24">
        <w:t>(ORGULHO DE SER UFPB)</w:t>
      </w:r>
      <w:r w:rsidR="00121941" w:rsidRPr="009E6A24">
        <w:rPr>
          <w:rFonts w:cstheme="minorHAnsi"/>
          <w:b/>
          <w:bCs/>
        </w:rPr>
        <w:t xml:space="preserve">, </w:t>
      </w:r>
      <w:r w:rsidR="00121941" w:rsidRPr="009E6A24">
        <w:rPr>
          <w:rFonts w:cstheme="minorHAnsi"/>
        </w:rPr>
        <w:t>respectivamente, conforme lista de presença por todos registrada na plataforma RNP.</w:t>
      </w:r>
    </w:p>
    <w:p w14:paraId="64EB55FA" w14:textId="334E376E" w:rsidR="00121941" w:rsidRDefault="00121941" w:rsidP="00600D9C">
      <w:pPr>
        <w:spacing w:after="0"/>
        <w:ind w:right="-1"/>
        <w:jc w:val="both"/>
        <w:rPr>
          <w:rFonts w:cstheme="minorHAnsi"/>
          <w:color w:val="FF0000"/>
        </w:rPr>
      </w:pPr>
    </w:p>
    <w:p w14:paraId="5AB1481B" w14:textId="77777777" w:rsidR="00121941" w:rsidRPr="00AC33B4" w:rsidRDefault="00121941" w:rsidP="00600D9C">
      <w:pPr>
        <w:spacing w:after="0"/>
        <w:ind w:right="-1"/>
        <w:jc w:val="both"/>
        <w:rPr>
          <w:rFonts w:cstheme="minorHAnsi"/>
          <w:color w:val="FF0000"/>
        </w:rPr>
      </w:pPr>
    </w:p>
    <w:p w14:paraId="52A9BB91" w14:textId="69C76BC6" w:rsidR="00600D9C" w:rsidRDefault="00600D9C" w:rsidP="00600D9C">
      <w:p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  <w:b/>
          <w:bCs/>
        </w:rPr>
        <w:t>CONVOCAÇÃO:</w:t>
      </w:r>
      <w:r w:rsidRPr="0095475A">
        <w:rPr>
          <w:rFonts w:cstheme="minorHAnsi"/>
        </w:rPr>
        <w:t xml:space="preserve"> Por meio da </w:t>
      </w:r>
      <w:r w:rsidR="0095475A">
        <w:rPr>
          <w:rFonts w:cstheme="minorHAnsi"/>
        </w:rPr>
        <w:t>V</w:t>
      </w:r>
      <w:r w:rsidRPr="0095475A">
        <w:rPr>
          <w:rFonts w:cstheme="minorHAnsi"/>
        </w:rPr>
        <w:t xml:space="preserve"> Reunião da Comissão Organizadora realizada em </w:t>
      </w:r>
      <w:r w:rsidR="0095475A">
        <w:rPr>
          <w:rFonts w:cstheme="minorHAnsi"/>
        </w:rPr>
        <w:t>18</w:t>
      </w:r>
      <w:r w:rsidRPr="0095475A">
        <w:rPr>
          <w:rFonts w:cstheme="minorHAnsi"/>
        </w:rPr>
        <w:t xml:space="preserve"> de </w:t>
      </w:r>
      <w:r w:rsidR="0095475A">
        <w:rPr>
          <w:rFonts w:cstheme="minorHAnsi"/>
        </w:rPr>
        <w:t>agosto</w:t>
      </w:r>
      <w:r w:rsidRPr="0095475A">
        <w:rPr>
          <w:rFonts w:cstheme="minorHAnsi"/>
        </w:rPr>
        <w:t xml:space="preserve"> de 2020 aos que estavam presentes e por meio de mensagem eletrônica através</w:t>
      </w:r>
      <w:r w:rsidR="0095475A">
        <w:rPr>
          <w:rFonts w:cstheme="minorHAnsi"/>
        </w:rPr>
        <w:t xml:space="preserve"> de e-mail e</w:t>
      </w:r>
      <w:r w:rsidRPr="0095475A">
        <w:rPr>
          <w:rFonts w:cstheme="minorHAnsi"/>
        </w:rPr>
        <w:t xml:space="preserve"> de grupo de aplicativo criado para os membros da Comissão Organizadora sendo endereçada aos respectivos membros integrantes do mencionado grupo.</w:t>
      </w:r>
    </w:p>
    <w:p w14:paraId="227E728F" w14:textId="67FD9371" w:rsidR="0095475A" w:rsidRDefault="0095475A" w:rsidP="00600D9C">
      <w:pPr>
        <w:spacing w:after="0"/>
        <w:ind w:right="-1"/>
        <w:jc w:val="both"/>
        <w:rPr>
          <w:rFonts w:cstheme="minorHAnsi"/>
        </w:rPr>
      </w:pPr>
    </w:p>
    <w:p w14:paraId="122B866C" w14:textId="77777777" w:rsidR="0095475A" w:rsidRPr="0095475A" w:rsidRDefault="0095475A" w:rsidP="0095475A"/>
    <w:p w14:paraId="71F7AFDC" w14:textId="3582898E" w:rsidR="0095475A" w:rsidRPr="0095475A" w:rsidRDefault="0095475A" w:rsidP="0095475A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 xml:space="preserve">Dada as boas vindas aos representantes das Candidaturas foram realizados os </w:t>
      </w:r>
      <w:r w:rsidR="00121941" w:rsidRPr="0095475A">
        <w:rPr>
          <w:rFonts w:cstheme="minorHAnsi"/>
        </w:rPr>
        <w:t>seguintes informes</w:t>
      </w:r>
      <w:r w:rsidRPr="0095475A">
        <w:rPr>
          <w:rFonts w:cstheme="minorHAnsi"/>
        </w:rPr>
        <w:t>:</w:t>
      </w:r>
    </w:p>
    <w:p w14:paraId="371D896B" w14:textId="60E44DD8" w:rsidR="0095475A" w:rsidRPr="0095475A" w:rsidRDefault="0095475A" w:rsidP="0095475A">
      <w:pPr>
        <w:pStyle w:val="PargrafodaLista"/>
        <w:spacing w:after="0"/>
        <w:ind w:right="-1"/>
        <w:jc w:val="both"/>
        <w:rPr>
          <w:rFonts w:cstheme="minorHAnsi"/>
        </w:rPr>
      </w:pPr>
    </w:p>
    <w:p w14:paraId="318B3847" w14:textId="65601222" w:rsidR="0095475A" w:rsidRDefault="0095475A" w:rsidP="0095475A">
      <w:pPr>
        <w:pStyle w:val="PargrafodaLista"/>
        <w:numPr>
          <w:ilvl w:val="0"/>
          <w:numId w:val="10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>Que no próximo domingo (23/08) se encerraria todas as divulgações, sendo o último envio de material de divulgação pela ferramenta institucional</w:t>
      </w:r>
      <w:r w:rsidR="00121941">
        <w:rPr>
          <w:rFonts w:cstheme="minorHAnsi"/>
        </w:rPr>
        <w:t>;</w:t>
      </w:r>
    </w:p>
    <w:p w14:paraId="1D3A613E" w14:textId="77777777" w:rsidR="00121941" w:rsidRPr="0095475A" w:rsidRDefault="00121941" w:rsidP="00121941">
      <w:pPr>
        <w:pStyle w:val="PargrafodaLista"/>
        <w:spacing w:after="0"/>
        <w:ind w:left="1080" w:right="-1"/>
        <w:jc w:val="both"/>
        <w:rPr>
          <w:rFonts w:cstheme="minorHAnsi"/>
        </w:rPr>
      </w:pPr>
    </w:p>
    <w:p w14:paraId="7F72B0FB" w14:textId="731A3A87" w:rsidR="0095475A" w:rsidRDefault="0095475A" w:rsidP="0095475A">
      <w:pPr>
        <w:pStyle w:val="PargrafodaLista"/>
        <w:numPr>
          <w:ilvl w:val="0"/>
          <w:numId w:val="10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>Alertado que mesmo que os endereços virtuais estejam ativos, não poderá ocorrer qualquer atividade de divulgação ou mesmo de interação nesses endereços a partir das 0h do domingo (23/08)</w:t>
      </w:r>
      <w:r w:rsidR="00121941">
        <w:rPr>
          <w:rFonts w:cstheme="minorHAnsi"/>
        </w:rPr>
        <w:t>;</w:t>
      </w:r>
    </w:p>
    <w:p w14:paraId="24281E88" w14:textId="77777777" w:rsidR="00121941" w:rsidRPr="00121941" w:rsidRDefault="00121941" w:rsidP="00121941">
      <w:pPr>
        <w:spacing w:after="0"/>
        <w:ind w:right="-1"/>
        <w:jc w:val="both"/>
        <w:rPr>
          <w:rFonts w:cstheme="minorHAnsi"/>
        </w:rPr>
      </w:pPr>
    </w:p>
    <w:p w14:paraId="47EFEB01" w14:textId="44F0A54C" w:rsidR="0095475A" w:rsidRDefault="0095475A" w:rsidP="0095475A">
      <w:pPr>
        <w:pStyle w:val="PargrafodaLista"/>
        <w:numPr>
          <w:ilvl w:val="0"/>
          <w:numId w:val="10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>Da necessidade de Reunião Extraordinária na próxima segunda (24/08) e confirmando a Reunião Ordinária para a terça (25/08)</w:t>
      </w:r>
      <w:r w:rsidR="00121941">
        <w:rPr>
          <w:rFonts w:cstheme="minorHAnsi"/>
        </w:rPr>
        <w:t>;</w:t>
      </w:r>
    </w:p>
    <w:p w14:paraId="1330DC71" w14:textId="77777777" w:rsidR="00121941" w:rsidRPr="00121941" w:rsidRDefault="00121941" w:rsidP="00121941">
      <w:pPr>
        <w:spacing w:after="0"/>
        <w:ind w:right="-1"/>
        <w:jc w:val="both"/>
        <w:rPr>
          <w:rFonts w:cstheme="minorHAnsi"/>
        </w:rPr>
      </w:pPr>
    </w:p>
    <w:p w14:paraId="3AADFFED" w14:textId="71A004BD" w:rsidR="0095475A" w:rsidRPr="0095475A" w:rsidRDefault="0095475A" w:rsidP="0095475A">
      <w:pPr>
        <w:pStyle w:val="PargrafodaLista"/>
        <w:numPr>
          <w:ilvl w:val="0"/>
          <w:numId w:val="10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>Que as Atas dos dias 13, 18, 21 e 24 seriam aprovadas na Reunião Ordinária do dia 25/08</w:t>
      </w:r>
      <w:r w:rsidR="00121941">
        <w:rPr>
          <w:rFonts w:cstheme="minorHAnsi"/>
        </w:rPr>
        <w:t>.</w:t>
      </w:r>
    </w:p>
    <w:p w14:paraId="0796792B" w14:textId="34097CE9" w:rsidR="0095475A" w:rsidRPr="0095475A" w:rsidRDefault="0095475A" w:rsidP="0095475A">
      <w:pPr>
        <w:pStyle w:val="PargrafodaLista"/>
        <w:spacing w:after="0"/>
        <w:ind w:right="-1"/>
        <w:jc w:val="both"/>
        <w:rPr>
          <w:rFonts w:cstheme="minorHAnsi"/>
        </w:rPr>
      </w:pPr>
    </w:p>
    <w:p w14:paraId="7028D264" w14:textId="78E456D6" w:rsidR="0095475A" w:rsidRDefault="0095475A" w:rsidP="0095475A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 w:rsidRPr="0095475A">
        <w:rPr>
          <w:rFonts w:cstheme="minorHAnsi"/>
        </w:rPr>
        <w:t xml:space="preserve">Dada a palavra ao </w:t>
      </w:r>
      <w:proofErr w:type="spellStart"/>
      <w:r w:rsidRPr="0095475A">
        <w:rPr>
          <w:rFonts w:cstheme="minorHAnsi"/>
        </w:rPr>
        <w:t>Profº</w:t>
      </w:r>
      <w:proofErr w:type="spellEnd"/>
      <w:r w:rsidRPr="0095475A">
        <w:rPr>
          <w:rFonts w:cstheme="minorHAnsi"/>
        </w:rPr>
        <w:t xml:space="preserve"> Hermes Pessoa, </w:t>
      </w:r>
      <w:r>
        <w:rPr>
          <w:rFonts w:cstheme="minorHAnsi"/>
        </w:rPr>
        <w:t>foi esclarecido que o Plano de Ação já se encontrava protocolado na SODS para acesso das Candidaturas.</w:t>
      </w:r>
    </w:p>
    <w:p w14:paraId="6AE4478D" w14:textId="22E2C943" w:rsidR="0095475A" w:rsidRDefault="0095475A" w:rsidP="0095475A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 representante da Chapa </w:t>
      </w:r>
      <w:r w:rsidR="00121941">
        <w:rPr>
          <w:rFonts w:cstheme="minorHAnsi"/>
        </w:rPr>
        <w:t>“Orgulho de Ser UFPB”</w:t>
      </w:r>
      <w:r>
        <w:rPr>
          <w:rFonts w:cstheme="minorHAnsi"/>
        </w:rPr>
        <w:t xml:space="preserve">, </w:t>
      </w:r>
      <w:proofErr w:type="spellStart"/>
      <w:r w:rsidR="00121941">
        <w:rPr>
          <w:rFonts w:cstheme="minorHAnsi"/>
        </w:rPr>
        <w:t>Profº</w:t>
      </w:r>
      <w:proofErr w:type="spellEnd"/>
      <w:r w:rsidR="00121941">
        <w:rPr>
          <w:rFonts w:cstheme="minorHAnsi"/>
        </w:rPr>
        <w:t xml:space="preserve"> </w:t>
      </w:r>
      <w:r>
        <w:rPr>
          <w:rFonts w:cstheme="minorHAnsi"/>
        </w:rPr>
        <w:t xml:space="preserve">Pablo </w:t>
      </w:r>
      <w:r w:rsidR="00121941">
        <w:rPr>
          <w:rFonts w:cstheme="minorHAnsi"/>
        </w:rPr>
        <w:t>Nogueira</w:t>
      </w:r>
      <w:r>
        <w:rPr>
          <w:rFonts w:cstheme="minorHAnsi"/>
        </w:rPr>
        <w:t xml:space="preserve">, </w:t>
      </w:r>
      <w:r w:rsidR="003769D1">
        <w:rPr>
          <w:rFonts w:cstheme="minorHAnsi"/>
        </w:rPr>
        <w:t>solicitou uma melhor edição do Tutorial para um maior esclarecimento do votante o que foi de pronto acatado pelos membros.</w:t>
      </w:r>
    </w:p>
    <w:p w14:paraId="714FD9E4" w14:textId="77777777" w:rsidR="00121941" w:rsidRDefault="00121941" w:rsidP="00121941">
      <w:pPr>
        <w:pStyle w:val="PargrafodaLista"/>
        <w:spacing w:after="0"/>
        <w:ind w:right="-1"/>
        <w:jc w:val="both"/>
        <w:rPr>
          <w:rFonts w:cstheme="minorHAnsi"/>
        </w:rPr>
      </w:pPr>
    </w:p>
    <w:p w14:paraId="12D50A38" w14:textId="1F66F5C5" w:rsidR="003769D1" w:rsidRPr="0095475A" w:rsidRDefault="003769D1" w:rsidP="0095475A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Profª</w:t>
      </w:r>
      <w:proofErr w:type="spellEnd"/>
      <w:r>
        <w:rPr>
          <w:rFonts w:cstheme="minorHAnsi"/>
        </w:rPr>
        <w:t xml:space="preserve"> Amanda Braga, compartilhou uma indagação da comunidade acadêmica sobre a viabilidade de uma nova consulta teste, o que foi esclarecido que por questões de tempo</w:t>
      </w:r>
      <w:r w:rsidR="00121941">
        <w:rPr>
          <w:rFonts w:cstheme="minorHAnsi"/>
        </w:rPr>
        <w:t>,</w:t>
      </w:r>
      <w:r>
        <w:rPr>
          <w:rFonts w:cstheme="minorHAnsi"/>
        </w:rPr>
        <w:t xml:space="preserve"> a operacionalização de uma nova consulta teste ficaria prejudicada.</w:t>
      </w:r>
    </w:p>
    <w:p w14:paraId="6B09C072" w14:textId="20906AC8" w:rsidR="0095475A" w:rsidRDefault="0095475A" w:rsidP="0095475A">
      <w:pPr>
        <w:pStyle w:val="PargrafodaLista"/>
        <w:spacing w:after="0"/>
        <w:ind w:right="-1"/>
        <w:jc w:val="both"/>
        <w:rPr>
          <w:rFonts w:cstheme="minorHAnsi"/>
          <w:color w:val="FF0000"/>
        </w:rPr>
      </w:pPr>
    </w:p>
    <w:p w14:paraId="173523B4" w14:textId="77777777" w:rsidR="003769D1" w:rsidRPr="00121941" w:rsidRDefault="003769D1" w:rsidP="003769D1">
      <w:pPr>
        <w:spacing w:after="0"/>
        <w:ind w:right="991"/>
        <w:rPr>
          <w:rFonts w:cstheme="minorHAnsi"/>
          <w:b/>
          <w:bCs/>
          <w:u w:val="single"/>
        </w:rPr>
      </w:pPr>
      <w:r w:rsidRPr="00121941">
        <w:rPr>
          <w:rFonts w:cstheme="minorHAnsi"/>
          <w:b/>
          <w:bCs/>
          <w:u w:val="single"/>
        </w:rPr>
        <w:t>DELIBERAÇÕES TOMADAS:</w:t>
      </w:r>
    </w:p>
    <w:p w14:paraId="5F5D3E8A" w14:textId="77777777" w:rsidR="003769D1" w:rsidRDefault="003769D1" w:rsidP="0095475A">
      <w:pPr>
        <w:pStyle w:val="PargrafodaLista"/>
        <w:spacing w:after="0"/>
        <w:ind w:right="-1"/>
        <w:jc w:val="both"/>
        <w:rPr>
          <w:rFonts w:cstheme="minorHAnsi"/>
          <w:color w:val="FF0000"/>
        </w:rPr>
      </w:pPr>
    </w:p>
    <w:p w14:paraId="73C39BE1" w14:textId="63146C7F" w:rsidR="003769D1" w:rsidRPr="003769D1" w:rsidRDefault="003769D1" w:rsidP="0095475A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 w:rsidRPr="003769D1">
        <w:rPr>
          <w:rFonts w:cstheme="minorHAnsi"/>
        </w:rPr>
        <w:t>Passando para a Ordem do Dia foi apresentado pelo Presidente o Parecer Jurídico n. 00155/2020/DEPJUR/PFUFPB/PGF/AGU</w:t>
      </w:r>
      <w:r w:rsidR="00FD0092">
        <w:rPr>
          <w:rFonts w:cstheme="minorHAnsi"/>
        </w:rPr>
        <w:t>, no Processo de N.</w:t>
      </w:r>
      <w:r w:rsidRPr="003769D1">
        <w:rPr>
          <w:rFonts w:cstheme="minorHAnsi"/>
        </w:rPr>
        <w:t xml:space="preserve"> </w:t>
      </w:r>
      <w:r w:rsidR="00FD0092" w:rsidRPr="00FD0092">
        <w:rPr>
          <w:rFonts w:cstheme="minorHAnsi"/>
        </w:rPr>
        <w:t>23074.064227/2020-10</w:t>
      </w:r>
      <w:r w:rsidR="00FD0092">
        <w:rPr>
          <w:rFonts w:cstheme="minorHAnsi"/>
        </w:rPr>
        <w:t xml:space="preserve">, </w:t>
      </w:r>
      <w:r w:rsidRPr="003769D1">
        <w:rPr>
          <w:rFonts w:cstheme="minorHAnsi"/>
        </w:rPr>
        <w:t>da Consulta realizada pelo mesmo, onde após leitura do Parecer, o Presidente também informou que o entendimento da Pró-Reitora de Graduação seria o mesmo expos</w:t>
      </w:r>
      <w:r w:rsidR="00480763">
        <w:rPr>
          <w:rFonts w:cstheme="minorHAnsi"/>
        </w:rPr>
        <w:t>to</w:t>
      </w:r>
      <w:r w:rsidRPr="003769D1">
        <w:rPr>
          <w:rFonts w:cstheme="minorHAnsi"/>
        </w:rPr>
        <w:t xml:space="preserve"> pela Procuradoria, conforme </w:t>
      </w:r>
      <w:r w:rsidR="00121941">
        <w:rPr>
          <w:rFonts w:cstheme="minorHAnsi"/>
        </w:rPr>
        <w:t>conclusão de Parecer</w:t>
      </w:r>
      <w:r w:rsidRPr="003769D1">
        <w:rPr>
          <w:rFonts w:cstheme="minorHAnsi"/>
        </w:rPr>
        <w:t xml:space="preserve"> abaixo:</w:t>
      </w:r>
    </w:p>
    <w:p w14:paraId="02B28798" w14:textId="77777777" w:rsidR="00121941" w:rsidRDefault="00121941" w:rsidP="003769D1">
      <w:pPr>
        <w:pStyle w:val="PargrafodaLista"/>
        <w:spacing w:after="0"/>
        <w:ind w:right="-1"/>
        <w:jc w:val="both"/>
        <w:rPr>
          <w:rFonts w:cstheme="minorHAnsi"/>
          <w:color w:val="FF0000"/>
        </w:rPr>
      </w:pPr>
    </w:p>
    <w:p w14:paraId="2171015B" w14:textId="2291BFC3" w:rsidR="003769D1" w:rsidRDefault="005F5BD2" w:rsidP="00121941">
      <w:pPr>
        <w:pStyle w:val="PargrafodaLista"/>
        <w:spacing w:after="0"/>
        <w:ind w:left="426" w:right="-1"/>
        <w:jc w:val="both"/>
        <w:rPr>
          <w:rFonts w:cstheme="minorHAnsi"/>
          <w:color w:val="FF0000"/>
        </w:rPr>
      </w:pPr>
      <w:r>
        <w:rPr>
          <w:noProof/>
        </w:rPr>
        <w:drawing>
          <wp:inline distT="0" distB="0" distL="0" distR="0" wp14:anchorId="4CE0EF89" wp14:editId="4C972F51">
            <wp:extent cx="5127225" cy="2571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225" t="27296" r="22213" b="23133"/>
                    <a:stretch/>
                  </pic:blipFill>
                  <pic:spPr bwMode="auto">
                    <a:xfrm>
                      <a:off x="0" y="0"/>
                      <a:ext cx="5137957" cy="257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6632C" w14:textId="1E189C6E" w:rsidR="005F5BD2" w:rsidRDefault="005F5BD2" w:rsidP="00121941">
      <w:pPr>
        <w:pStyle w:val="PargrafodaLista"/>
        <w:spacing w:after="0"/>
        <w:ind w:left="284" w:right="-1"/>
        <w:jc w:val="both"/>
        <w:rPr>
          <w:rFonts w:cstheme="minorHAnsi"/>
          <w:color w:val="FF0000"/>
        </w:rPr>
      </w:pPr>
      <w:r>
        <w:rPr>
          <w:noProof/>
        </w:rPr>
        <w:drawing>
          <wp:inline distT="0" distB="0" distL="0" distR="0" wp14:anchorId="3135DCF0" wp14:editId="4258AB1F">
            <wp:extent cx="5172155" cy="259052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67" t="29876" r="22566" b="19996"/>
                    <a:stretch/>
                  </pic:blipFill>
                  <pic:spPr bwMode="auto">
                    <a:xfrm>
                      <a:off x="0" y="0"/>
                      <a:ext cx="5208703" cy="260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34FF2" w14:textId="77777777" w:rsidR="003769D1" w:rsidRDefault="003769D1" w:rsidP="003769D1">
      <w:pPr>
        <w:pStyle w:val="PargrafodaLista"/>
        <w:spacing w:after="0"/>
        <w:ind w:right="-1"/>
        <w:jc w:val="both"/>
        <w:rPr>
          <w:rFonts w:cstheme="minorHAnsi"/>
          <w:color w:val="FF0000"/>
        </w:rPr>
      </w:pPr>
    </w:p>
    <w:p w14:paraId="323FEF44" w14:textId="77777777" w:rsidR="003769D1" w:rsidRPr="003769D1" w:rsidRDefault="003769D1" w:rsidP="003769D1">
      <w:pPr>
        <w:pStyle w:val="PargrafodaLista"/>
        <w:rPr>
          <w:rFonts w:cstheme="minorHAnsi"/>
          <w:color w:val="FF0000"/>
        </w:rPr>
      </w:pPr>
    </w:p>
    <w:p w14:paraId="28DAC774" w14:textId="516AC33A" w:rsidR="00121941" w:rsidRPr="00121941" w:rsidRDefault="0095475A" w:rsidP="00317ACC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  <w:color w:val="FF0000"/>
        </w:rPr>
      </w:pPr>
      <w:r w:rsidRPr="00121941">
        <w:rPr>
          <w:rFonts w:cstheme="minorHAnsi"/>
          <w:color w:val="FF0000"/>
        </w:rPr>
        <w:t xml:space="preserve"> </w:t>
      </w:r>
      <w:r w:rsidR="003769D1" w:rsidRPr="00121941">
        <w:rPr>
          <w:rFonts w:cstheme="minorHAnsi"/>
        </w:rPr>
        <w:t xml:space="preserve">Após discussões, os membros de comum acordo </w:t>
      </w:r>
      <w:r w:rsidR="00121941" w:rsidRPr="00121941">
        <w:rPr>
          <w:rFonts w:cstheme="minorHAnsi"/>
        </w:rPr>
        <w:t>deliberaram</w:t>
      </w:r>
      <w:r w:rsidR="003769D1" w:rsidRPr="00121941">
        <w:rPr>
          <w:rFonts w:cstheme="minorHAnsi"/>
        </w:rPr>
        <w:t xml:space="preserve"> por bem não votar nenhuma interpretação sobre o inciso em discussão, sendo aberta votação para que </w:t>
      </w:r>
      <w:r w:rsidR="003769D1" w:rsidRPr="00121941">
        <w:rPr>
          <w:rFonts w:cstheme="minorHAnsi"/>
        </w:rPr>
        <w:lastRenderedPageBreak/>
        <w:t xml:space="preserve">pudessem deliberar se o Parecer apresentado deveria ser observado pela Superintendência de Tecnologia da Informação-STI, vinculando o ato de filtrar o universo de votantes discentes </w:t>
      </w:r>
      <w:r w:rsidR="00121941" w:rsidRPr="00121941">
        <w:rPr>
          <w:rFonts w:cstheme="minorHAnsi"/>
        </w:rPr>
        <w:t>as conclusões elencadas</w:t>
      </w:r>
      <w:r w:rsidR="003769D1" w:rsidRPr="00121941">
        <w:rPr>
          <w:rFonts w:cstheme="minorHAnsi"/>
        </w:rPr>
        <w:t xml:space="preserve"> </w:t>
      </w:r>
      <w:r w:rsidR="00121941" w:rsidRPr="00121941">
        <w:rPr>
          <w:rFonts w:cstheme="minorHAnsi"/>
        </w:rPr>
        <w:t>n</w:t>
      </w:r>
      <w:r w:rsidR="003769D1" w:rsidRPr="00121941">
        <w:rPr>
          <w:rFonts w:cstheme="minorHAnsi"/>
        </w:rPr>
        <w:t>o Parecer Jurídico n. 00155/2020/DEPJUR/PFUFPB/PGF/AGU</w:t>
      </w:r>
      <w:r w:rsidR="00A23731" w:rsidRPr="00121941">
        <w:rPr>
          <w:rFonts w:cstheme="minorHAnsi"/>
        </w:rPr>
        <w:t xml:space="preserve">, sendo Aprovado por </w:t>
      </w:r>
      <w:r w:rsidR="00121941" w:rsidRPr="00121941">
        <w:rPr>
          <w:rFonts w:cstheme="minorHAnsi"/>
        </w:rPr>
        <w:t>8 votos favoráveis e 2 votos contrários que o STI deveria observar as Conclusões do Parecer Jurídico n. 00155/2020/DEPJUR/PFUFPB/PGF/AGU sobre o universo votantes de discentes aplicando o devido filtro</w:t>
      </w:r>
      <w:r w:rsidR="00121941">
        <w:rPr>
          <w:rFonts w:cstheme="minorHAnsi"/>
        </w:rPr>
        <w:t>.</w:t>
      </w:r>
    </w:p>
    <w:p w14:paraId="12FF7871" w14:textId="6DBC46D0" w:rsidR="00B72CC2" w:rsidRDefault="00B72CC2" w:rsidP="00600D9C">
      <w:pPr>
        <w:spacing w:after="0"/>
        <w:ind w:right="991"/>
        <w:rPr>
          <w:rFonts w:cstheme="minorHAnsi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F5BD2" w:rsidRPr="00662CD7" w14:paraId="281FF148" w14:textId="77777777" w:rsidTr="009D4FCB">
        <w:tc>
          <w:tcPr>
            <w:tcW w:w="9067" w:type="dxa"/>
            <w:gridSpan w:val="2"/>
          </w:tcPr>
          <w:p w14:paraId="1A4A1BF9" w14:textId="77777777" w:rsidR="005F5BD2" w:rsidRPr="00662CD7" w:rsidRDefault="005F5BD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Deixe este painel aberto para ver as respostas da enquete em tempo real. Selecione 'Publicar resultados da enquete' para publicar os resultados e encerrar a enquete.</w:t>
            </w:r>
          </w:p>
        </w:tc>
      </w:tr>
      <w:tr w:rsidR="005F5BD2" w:rsidRPr="00662CD7" w14:paraId="424EF48A" w14:textId="77777777" w:rsidTr="009D4FCB">
        <w:tc>
          <w:tcPr>
            <w:tcW w:w="4531" w:type="dxa"/>
          </w:tcPr>
          <w:p w14:paraId="6C78181E" w14:textId="25FDADC9" w:rsidR="005F5BD2" w:rsidRPr="00825A78" w:rsidRDefault="005F5BD2" w:rsidP="005F5BD2">
            <w:pPr>
              <w:ind w:righ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SIM </w:t>
            </w:r>
            <w:r w:rsidRPr="005F5BD2">
              <w:rPr>
                <w:rFonts w:cstheme="minorHAnsi"/>
              </w:rPr>
              <w:t>para que seja enviado ao STI para filtro dos Discentes nos termos do Parecer</w:t>
            </w:r>
          </w:p>
        </w:tc>
        <w:tc>
          <w:tcPr>
            <w:tcW w:w="4536" w:type="dxa"/>
          </w:tcPr>
          <w:p w14:paraId="5642233E" w14:textId="26D2E076" w:rsidR="005F5BD2" w:rsidRPr="00662CD7" w:rsidRDefault="005F5BD2" w:rsidP="005F5BD2">
            <w:pPr>
              <w:ind w:right="-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NÃO </w:t>
            </w:r>
            <w:r w:rsidRPr="005F5BD2">
              <w:rPr>
                <w:rFonts w:cstheme="minorHAnsi"/>
              </w:rPr>
              <w:t>para que seja enviado ao STI para filtro dos Discentes nos termos do Parecer</w:t>
            </w:r>
          </w:p>
        </w:tc>
      </w:tr>
      <w:tr w:rsidR="005F5BD2" w:rsidRPr="00662CD7" w14:paraId="3AE8708C" w14:textId="77777777" w:rsidTr="009D4FCB">
        <w:tc>
          <w:tcPr>
            <w:tcW w:w="4531" w:type="dxa"/>
          </w:tcPr>
          <w:p w14:paraId="6A082500" w14:textId="32C88C4C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8</w:t>
            </w:r>
            <w:r w:rsidRPr="00662CD7">
              <w:rPr>
                <w:rFonts w:cstheme="minorHAnsi"/>
              </w:rPr>
              <w:t xml:space="preserve"> votos)</w:t>
            </w:r>
          </w:p>
        </w:tc>
        <w:tc>
          <w:tcPr>
            <w:tcW w:w="4536" w:type="dxa"/>
          </w:tcPr>
          <w:p w14:paraId="55806D28" w14:textId="54480FD3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2</w:t>
            </w:r>
            <w:r w:rsidRPr="00662CD7">
              <w:rPr>
                <w:rFonts w:cstheme="minorHAnsi"/>
              </w:rPr>
              <w:t xml:space="preserve"> votos)</w:t>
            </w:r>
          </w:p>
        </w:tc>
      </w:tr>
      <w:tr w:rsidR="005F5BD2" w:rsidRPr="00662CD7" w14:paraId="65E326AA" w14:textId="77777777" w:rsidTr="009D4FCB">
        <w:tc>
          <w:tcPr>
            <w:tcW w:w="9067" w:type="dxa"/>
            <w:gridSpan w:val="2"/>
          </w:tcPr>
          <w:p w14:paraId="02327C9C" w14:textId="77777777" w:rsidR="005F5BD2" w:rsidRPr="00662CD7" w:rsidRDefault="005F5BD2" w:rsidP="005F5BD2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662CD7">
              <w:rPr>
                <w:rFonts w:cstheme="minorHAnsi"/>
                <w:b/>
                <w:bCs/>
              </w:rPr>
              <w:t>Usuários Respostas</w:t>
            </w:r>
          </w:p>
        </w:tc>
      </w:tr>
      <w:tr w:rsidR="005F5BD2" w:rsidRPr="00662CD7" w14:paraId="382CEC34" w14:textId="77777777" w:rsidTr="009D4FCB">
        <w:tc>
          <w:tcPr>
            <w:tcW w:w="9067" w:type="dxa"/>
            <w:gridSpan w:val="2"/>
          </w:tcPr>
          <w:p w14:paraId="564F383A" w14:textId="24DC782B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1. </w:t>
            </w:r>
            <w:proofErr w:type="spellStart"/>
            <w:r>
              <w:rPr>
                <w:rFonts w:cstheme="minorHAnsi"/>
              </w:rPr>
              <w:t>Jadgleison</w:t>
            </w:r>
            <w:proofErr w:type="spellEnd"/>
            <w:r>
              <w:rPr>
                <w:rFonts w:cstheme="minorHAnsi"/>
              </w:rPr>
              <w:t xml:space="preserve"> Não</w:t>
            </w:r>
          </w:p>
        </w:tc>
      </w:tr>
      <w:tr w:rsidR="005F5BD2" w:rsidRPr="00662CD7" w14:paraId="578B0542" w14:textId="77777777" w:rsidTr="009D4FCB">
        <w:tc>
          <w:tcPr>
            <w:tcW w:w="9067" w:type="dxa"/>
            <w:gridSpan w:val="2"/>
          </w:tcPr>
          <w:p w14:paraId="2E6E4648" w14:textId="1F21727D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sinval</w:t>
            </w:r>
            <w:proofErr w:type="spellEnd"/>
            <w:r>
              <w:rPr>
                <w:rFonts w:cstheme="minorHAnsi"/>
              </w:rPr>
              <w:t xml:space="preserve"> Não</w:t>
            </w:r>
          </w:p>
        </w:tc>
      </w:tr>
      <w:tr w:rsidR="005F5BD2" w:rsidRPr="00662CD7" w14:paraId="6BCD9FAC" w14:textId="77777777" w:rsidTr="009D4FCB">
        <w:tc>
          <w:tcPr>
            <w:tcW w:w="9067" w:type="dxa"/>
            <w:gridSpan w:val="2"/>
          </w:tcPr>
          <w:p w14:paraId="0B558B4C" w14:textId="6D67CA00" w:rsidR="005F5BD2" w:rsidRPr="00662CD7" w:rsidRDefault="005F5BD2" w:rsidP="005F5BD2">
            <w:pPr>
              <w:ind w:right="991"/>
              <w:rPr>
                <w:rFonts w:cstheme="minorHAnsi"/>
              </w:rPr>
            </w:pPr>
            <w:r w:rsidRPr="00662CD7">
              <w:rPr>
                <w:rFonts w:cstheme="minorHAnsi"/>
              </w:rPr>
              <w:t>3. Amanda Braga</w:t>
            </w:r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4DAC944D" w14:textId="77777777" w:rsidTr="009D4FCB">
        <w:tc>
          <w:tcPr>
            <w:tcW w:w="9067" w:type="dxa"/>
            <w:gridSpan w:val="2"/>
          </w:tcPr>
          <w:p w14:paraId="4A738B1C" w14:textId="380ECF1A" w:rsidR="005F5BD2" w:rsidRPr="00662CD7" w:rsidRDefault="005F5BD2" w:rsidP="005F5BD2">
            <w:pPr>
              <w:ind w:right="991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4. </w:t>
            </w:r>
            <w:proofErr w:type="spellStart"/>
            <w:r w:rsidRPr="00662CD7">
              <w:rPr>
                <w:rFonts w:cstheme="minorHAnsi"/>
              </w:rPr>
              <w:t>angelo</w:t>
            </w:r>
            <w:proofErr w:type="spellEnd"/>
            <w:r w:rsidRPr="00662C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Sim</w:t>
            </w:r>
          </w:p>
        </w:tc>
      </w:tr>
      <w:tr w:rsidR="005F5BD2" w:rsidRPr="00662CD7" w14:paraId="654733AB" w14:textId="77777777" w:rsidTr="009D4FCB">
        <w:tc>
          <w:tcPr>
            <w:tcW w:w="9067" w:type="dxa"/>
            <w:gridSpan w:val="2"/>
          </w:tcPr>
          <w:p w14:paraId="70C233B9" w14:textId="7E562C20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5. </w:t>
            </w:r>
            <w:proofErr w:type="spellStart"/>
            <w:r w:rsidRPr="00662CD7">
              <w:rPr>
                <w:rFonts w:cstheme="minorHAnsi"/>
              </w:rPr>
              <w:t>Azamor</w:t>
            </w:r>
            <w:proofErr w:type="spellEnd"/>
            <w:r w:rsidRPr="00662CD7">
              <w:rPr>
                <w:rFonts w:cstheme="minorHAnsi"/>
              </w:rPr>
              <w:t xml:space="preserve"> Cirne de Azevedo Filho</w:t>
            </w:r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55EB32C6" w14:textId="77777777" w:rsidTr="009D4FCB">
        <w:tc>
          <w:tcPr>
            <w:tcW w:w="9067" w:type="dxa"/>
            <w:gridSpan w:val="2"/>
          </w:tcPr>
          <w:p w14:paraId="779623E0" w14:textId="6A0F35B5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6. Hamilton Soares da Silva</w:t>
            </w:r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30876EE5" w14:textId="77777777" w:rsidTr="009D4FCB">
        <w:tc>
          <w:tcPr>
            <w:tcW w:w="9067" w:type="dxa"/>
            <w:gridSpan w:val="2"/>
          </w:tcPr>
          <w:p w14:paraId="3B07AD12" w14:textId="14BE3A50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7. João Andrade da Silva</w:t>
            </w:r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23494B26" w14:textId="77777777" w:rsidTr="009D4FCB">
        <w:tc>
          <w:tcPr>
            <w:tcW w:w="9067" w:type="dxa"/>
            <w:gridSpan w:val="2"/>
          </w:tcPr>
          <w:p w14:paraId="56B61B7C" w14:textId="11597402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8. </w:t>
            </w:r>
            <w:r>
              <w:rPr>
                <w:rFonts w:cstheme="minorHAnsi"/>
              </w:rPr>
              <w:t xml:space="preserve">Luciano – </w:t>
            </w:r>
            <w:proofErr w:type="spellStart"/>
            <w:r>
              <w:rPr>
                <w:rFonts w:cstheme="minorHAnsi"/>
              </w:rPr>
              <w:t>Cbiotec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7712F1C0" w14:textId="77777777" w:rsidTr="009D4FCB">
        <w:tc>
          <w:tcPr>
            <w:tcW w:w="9067" w:type="dxa"/>
            <w:gridSpan w:val="2"/>
          </w:tcPr>
          <w:p w14:paraId="4DD4C83F" w14:textId="101BCB01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9. </w:t>
            </w:r>
            <w:proofErr w:type="spellStart"/>
            <w:r>
              <w:rPr>
                <w:rFonts w:cstheme="minorHAnsi"/>
              </w:rPr>
              <w:t>raphael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5F5BD2" w:rsidRPr="00662CD7" w14:paraId="721B1268" w14:textId="77777777" w:rsidTr="009D4FCB">
        <w:tc>
          <w:tcPr>
            <w:tcW w:w="9067" w:type="dxa"/>
            <w:gridSpan w:val="2"/>
          </w:tcPr>
          <w:p w14:paraId="2CD13CED" w14:textId="16F207DC" w:rsidR="005F5BD2" w:rsidRPr="00662CD7" w:rsidRDefault="005F5BD2" w:rsidP="005F5BD2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amascarenhas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</w:tbl>
    <w:p w14:paraId="0F3F3C52" w14:textId="37D369FE" w:rsidR="00600D9C" w:rsidRDefault="00600D9C">
      <w:pPr>
        <w:rPr>
          <w:color w:val="FF0000"/>
        </w:rPr>
      </w:pPr>
    </w:p>
    <w:p w14:paraId="720392B2" w14:textId="16202893" w:rsidR="00C20643" w:rsidRPr="005F5BD2" w:rsidRDefault="00C20643" w:rsidP="00C20643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5F5BD2">
        <w:rPr>
          <w:b/>
          <w:bCs/>
        </w:rPr>
        <w:t>ENCERRAMENTO</w:t>
      </w:r>
      <w:r w:rsidRPr="005F5BD2">
        <w:t xml:space="preserve">: Encerrados os trabalhos, lavrou-se esta ata que, lida e aprovada por todos, foi assinada pelos membros que conduziram a </w:t>
      </w:r>
      <w:r w:rsidRPr="005F5BD2">
        <w:rPr>
          <w:u w:val="single"/>
        </w:rPr>
        <w:t xml:space="preserve">II Reunião </w:t>
      </w:r>
      <w:r w:rsidR="005F5BD2" w:rsidRPr="005F5BD2">
        <w:rPr>
          <w:u w:val="single"/>
        </w:rPr>
        <w:t xml:space="preserve">Extraordinária </w:t>
      </w:r>
      <w:r w:rsidRPr="005F5BD2">
        <w:rPr>
          <w:u w:val="single"/>
        </w:rPr>
        <w:t>da Comissão Organizadora</w:t>
      </w:r>
      <w:r w:rsidRPr="005F5BD2">
        <w:t xml:space="preserve"> para os registros e efeitos necessários.</w:t>
      </w:r>
    </w:p>
    <w:p w14:paraId="0E1FAE7A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</w:p>
    <w:p w14:paraId="707542E1" w14:textId="30B4EBEA" w:rsidR="00C20643" w:rsidRPr="005F5BD2" w:rsidRDefault="00C20643" w:rsidP="00C20643">
      <w:pPr>
        <w:pStyle w:val="PargrafodaLista"/>
        <w:spacing w:after="0" w:line="240" w:lineRule="auto"/>
        <w:jc w:val="both"/>
      </w:pPr>
      <w:r w:rsidRPr="005F5BD2">
        <w:t xml:space="preserve">João Pessoa (PB), </w:t>
      </w:r>
      <w:r w:rsidR="005F5BD2" w:rsidRPr="005F5BD2">
        <w:t>21</w:t>
      </w:r>
      <w:r w:rsidRPr="005F5BD2">
        <w:t xml:space="preserve"> de agosto de 2020.</w:t>
      </w:r>
    </w:p>
    <w:p w14:paraId="5D93934B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</w:p>
    <w:p w14:paraId="01869145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</w:p>
    <w:p w14:paraId="227FC28F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  <w:r w:rsidRPr="005F5BD2">
        <w:rPr>
          <w:rFonts w:cstheme="minorHAnsi"/>
        </w:rPr>
        <w:t>ÂNGELO BRITO PEREIRA MELO</w:t>
      </w:r>
    </w:p>
    <w:p w14:paraId="1A57AE29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  <w:r w:rsidRPr="005F5BD2">
        <w:t>Presidente da Comissão</w:t>
      </w:r>
    </w:p>
    <w:p w14:paraId="30C12171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</w:p>
    <w:p w14:paraId="7C2CB344" w14:textId="77777777" w:rsidR="00C20643" w:rsidRPr="005F5BD2" w:rsidRDefault="00C20643" w:rsidP="00C20643">
      <w:pPr>
        <w:pStyle w:val="PargrafodaLista"/>
        <w:spacing w:after="0" w:line="240" w:lineRule="auto"/>
        <w:jc w:val="both"/>
      </w:pPr>
      <w:r w:rsidRPr="005F5BD2">
        <w:t>JADGLEISON ROCHA ALVES</w:t>
      </w:r>
    </w:p>
    <w:p w14:paraId="59E63DA3" w14:textId="77777777" w:rsidR="00C20643" w:rsidRPr="005F5BD2" w:rsidRDefault="00C20643" w:rsidP="00C20643">
      <w:pPr>
        <w:pStyle w:val="PargrafodaLista"/>
        <w:spacing w:after="0" w:line="240" w:lineRule="auto"/>
        <w:jc w:val="both"/>
        <w:rPr>
          <w:rFonts w:cstheme="minorHAnsi"/>
          <w:bdr w:val="none" w:sz="0" w:space="0" w:color="auto" w:frame="1"/>
        </w:rPr>
      </w:pPr>
      <w:r w:rsidRPr="005F5BD2">
        <w:t>Secretário da Comissão</w:t>
      </w:r>
    </w:p>
    <w:p w14:paraId="1B9303C0" w14:textId="77777777" w:rsidR="00C20643" w:rsidRPr="00C20643" w:rsidRDefault="00C20643" w:rsidP="00C20643">
      <w:pPr>
        <w:shd w:val="clear" w:color="auto" w:fill="FFFFFF"/>
        <w:spacing w:after="0" w:line="240" w:lineRule="auto"/>
        <w:ind w:right="-1"/>
        <w:jc w:val="both"/>
        <w:rPr>
          <w:rFonts w:cstheme="minorHAnsi"/>
          <w:color w:val="FF0000"/>
        </w:rPr>
      </w:pPr>
    </w:p>
    <w:sectPr w:rsidR="00C20643" w:rsidRPr="00C20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7C76"/>
    <w:multiLevelType w:val="multilevel"/>
    <w:tmpl w:val="9018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9037D7"/>
    <w:multiLevelType w:val="hybridMultilevel"/>
    <w:tmpl w:val="083E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2C5B"/>
    <w:multiLevelType w:val="hybridMultilevel"/>
    <w:tmpl w:val="63B0D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956"/>
    <w:multiLevelType w:val="hybridMultilevel"/>
    <w:tmpl w:val="CBA2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F35"/>
    <w:multiLevelType w:val="hybridMultilevel"/>
    <w:tmpl w:val="6F9636A6"/>
    <w:lvl w:ilvl="0" w:tplc="F80A6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994"/>
    <w:multiLevelType w:val="hybridMultilevel"/>
    <w:tmpl w:val="6F9636A6"/>
    <w:lvl w:ilvl="0" w:tplc="F80A6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630F"/>
    <w:multiLevelType w:val="hybridMultilevel"/>
    <w:tmpl w:val="933001DE"/>
    <w:lvl w:ilvl="0" w:tplc="77B49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1831CC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37B5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53E1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5D"/>
    <w:rsid w:val="000501C2"/>
    <w:rsid w:val="00080290"/>
    <w:rsid w:val="000863B7"/>
    <w:rsid w:val="00110F5A"/>
    <w:rsid w:val="00115D13"/>
    <w:rsid w:val="00121941"/>
    <w:rsid w:val="002F25A3"/>
    <w:rsid w:val="002F4DCB"/>
    <w:rsid w:val="00326702"/>
    <w:rsid w:val="003335C8"/>
    <w:rsid w:val="003769D1"/>
    <w:rsid w:val="00400D07"/>
    <w:rsid w:val="00435AE1"/>
    <w:rsid w:val="00436FE8"/>
    <w:rsid w:val="00480763"/>
    <w:rsid w:val="00497E71"/>
    <w:rsid w:val="004C081B"/>
    <w:rsid w:val="004D6D39"/>
    <w:rsid w:val="00507DE2"/>
    <w:rsid w:val="00553DF9"/>
    <w:rsid w:val="00567E39"/>
    <w:rsid w:val="00572FCD"/>
    <w:rsid w:val="0059101B"/>
    <w:rsid w:val="005A6B8B"/>
    <w:rsid w:val="005C07C7"/>
    <w:rsid w:val="005F514B"/>
    <w:rsid w:val="005F5BD2"/>
    <w:rsid w:val="00600D9C"/>
    <w:rsid w:val="006418A0"/>
    <w:rsid w:val="00693D0B"/>
    <w:rsid w:val="006D790A"/>
    <w:rsid w:val="006D79BA"/>
    <w:rsid w:val="00800889"/>
    <w:rsid w:val="00827DA4"/>
    <w:rsid w:val="00866A35"/>
    <w:rsid w:val="008719DC"/>
    <w:rsid w:val="00881976"/>
    <w:rsid w:val="008A2C1E"/>
    <w:rsid w:val="008B2B44"/>
    <w:rsid w:val="00914311"/>
    <w:rsid w:val="0095475A"/>
    <w:rsid w:val="00966B2E"/>
    <w:rsid w:val="009B40B1"/>
    <w:rsid w:val="009D4908"/>
    <w:rsid w:val="009F5737"/>
    <w:rsid w:val="00A04CF1"/>
    <w:rsid w:val="00A23731"/>
    <w:rsid w:val="00A27F90"/>
    <w:rsid w:val="00A40A45"/>
    <w:rsid w:val="00A50CFD"/>
    <w:rsid w:val="00A63CA8"/>
    <w:rsid w:val="00AC33B4"/>
    <w:rsid w:val="00B178D1"/>
    <w:rsid w:val="00B72CC2"/>
    <w:rsid w:val="00BB479E"/>
    <w:rsid w:val="00BE3DAD"/>
    <w:rsid w:val="00C04F33"/>
    <w:rsid w:val="00C07495"/>
    <w:rsid w:val="00C07A56"/>
    <w:rsid w:val="00C20643"/>
    <w:rsid w:val="00C84F75"/>
    <w:rsid w:val="00C97505"/>
    <w:rsid w:val="00DB6626"/>
    <w:rsid w:val="00DB6C7E"/>
    <w:rsid w:val="00DC7A38"/>
    <w:rsid w:val="00E46EFE"/>
    <w:rsid w:val="00E85BC9"/>
    <w:rsid w:val="00EA2924"/>
    <w:rsid w:val="00EB2D5D"/>
    <w:rsid w:val="00F36868"/>
    <w:rsid w:val="00F5641F"/>
    <w:rsid w:val="00F73645"/>
    <w:rsid w:val="00FB6478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3DF"/>
  <w15:chartTrackingRefBased/>
  <w15:docId w15:val="{0CC073A7-4DD6-4EF6-A510-04316B8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D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0D9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B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nferenciaweb.rnp.br/webconf/ufpb-consulta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Jadgleison</dc:creator>
  <cp:keywords/>
  <dc:description/>
  <cp:lastModifiedBy>Milton Paiva Neto</cp:lastModifiedBy>
  <cp:revision>4</cp:revision>
  <dcterms:created xsi:type="dcterms:W3CDTF">2020-08-25T16:45:00Z</dcterms:created>
  <dcterms:modified xsi:type="dcterms:W3CDTF">2020-08-25T20:55:00Z</dcterms:modified>
</cp:coreProperties>
</file>