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A" w:rsidRPr="007F571A" w:rsidRDefault="007F571A" w:rsidP="007F571A">
      <w:pPr>
        <w:jc w:val="center"/>
        <w:rPr>
          <w:sz w:val="24"/>
          <w:szCs w:val="24"/>
        </w:rPr>
      </w:pPr>
      <w:r w:rsidRPr="007F571A">
        <w:rPr>
          <w:sz w:val="24"/>
          <w:szCs w:val="24"/>
        </w:rPr>
        <w:t>ANEXO II</w:t>
      </w:r>
      <w:r w:rsidRPr="007F571A">
        <w:rPr>
          <w:rFonts w:eastAsia="Times New Roman"/>
          <w:sz w:val="24"/>
          <w:szCs w:val="24"/>
        </w:rPr>
        <w:t xml:space="preserve"> - </w:t>
      </w:r>
      <w:r w:rsidRPr="007F571A">
        <w:rPr>
          <w:rFonts w:eastAsia="Times New Roman"/>
          <w:b/>
          <w:sz w:val="24"/>
          <w:szCs w:val="24"/>
        </w:rPr>
        <w:t>ÍNDICE DE PRODUTIVIDADE INDIVIDUAL</w:t>
      </w:r>
    </w:p>
    <w:p w:rsidR="007F571A" w:rsidRPr="00736112" w:rsidRDefault="007F571A" w:rsidP="007F571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802"/>
      </w:tblGrid>
      <w:tr w:rsidR="007F571A" w:rsidRPr="00736112" w:rsidTr="0097444F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Nome: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</w:p>
        </w:tc>
      </w:tr>
      <w:tr w:rsidR="007F571A" w:rsidRPr="00736112" w:rsidTr="0097444F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Departamento</w:t>
            </w:r>
            <w:r w:rsidRPr="00736112">
              <w:rPr>
                <w:b/>
                <w:szCs w:val="24"/>
                <w:lang w:eastAsia="en-US"/>
              </w:rPr>
              <w:t>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7F571A" w:rsidRPr="00736112" w:rsidTr="0097444F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Nota: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</w:p>
        </w:tc>
      </w:tr>
    </w:tbl>
    <w:p w:rsidR="007F571A" w:rsidRPr="00736112" w:rsidRDefault="007F571A" w:rsidP="007F571A">
      <w:pPr>
        <w:rPr>
          <w:szCs w:val="24"/>
        </w:rPr>
      </w:pPr>
      <w:r w:rsidRPr="00736112">
        <w:rPr>
          <w:b/>
          <w:bCs/>
          <w:szCs w:val="24"/>
        </w:rPr>
        <w:t>1. PONTUAÇÃO REFERENTE A TITULAÇÃO E PRODUÇÃO ACADÊMICA</w:t>
      </w:r>
      <w:r w:rsidRPr="00736112">
        <w:rPr>
          <w:szCs w:val="24"/>
        </w:rPr>
        <w:t xml:space="preserve"> </w:t>
      </w:r>
    </w:p>
    <w:p w:rsidR="007F571A" w:rsidRDefault="007F571A" w:rsidP="007F571A">
      <w:pPr>
        <w:tabs>
          <w:tab w:val="left" w:pos="540"/>
        </w:tabs>
        <w:ind w:left="426" w:hanging="284"/>
        <w:rPr>
          <w:szCs w:val="24"/>
        </w:rPr>
      </w:pPr>
      <w:r w:rsidRPr="00736112">
        <w:rPr>
          <w:szCs w:val="24"/>
        </w:rPr>
        <w:t xml:space="preserve">1.1. Indicadores de Produção Científica nos últimos 4 anos (currículo Lattes de </w:t>
      </w:r>
      <w:r w:rsidRPr="00E877CA">
        <w:rPr>
          <w:szCs w:val="24"/>
        </w:rPr>
        <w:t>01/01/201</w:t>
      </w:r>
      <w:r>
        <w:rPr>
          <w:szCs w:val="24"/>
        </w:rPr>
        <w:t>5</w:t>
      </w:r>
      <w:r w:rsidRPr="00E877CA">
        <w:rPr>
          <w:szCs w:val="24"/>
        </w:rPr>
        <w:t xml:space="preserve"> </w:t>
      </w:r>
      <w:r w:rsidRPr="00736112">
        <w:rPr>
          <w:szCs w:val="24"/>
        </w:rPr>
        <w:t>até a data limite de submissão)</w:t>
      </w:r>
    </w:p>
    <w:p w:rsidR="007F571A" w:rsidRPr="00736112" w:rsidRDefault="007F571A" w:rsidP="007F571A">
      <w:pPr>
        <w:tabs>
          <w:tab w:val="left" w:pos="540"/>
        </w:tabs>
        <w:ind w:left="426" w:hanging="284"/>
        <w:rPr>
          <w:szCs w:val="24"/>
        </w:rPr>
      </w:pPr>
      <w:r w:rsidRPr="00736112">
        <w:rPr>
          <w:szCs w:val="24"/>
        </w:rPr>
        <w:t>1.2. Serão consideradas apenas as informações contidas no currículo Lattes.</w:t>
      </w:r>
    </w:p>
    <w:p w:rsidR="007F571A" w:rsidRPr="00736112" w:rsidRDefault="007F571A" w:rsidP="007F571A">
      <w:pPr>
        <w:tabs>
          <w:tab w:val="left" w:pos="540"/>
        </w:tabs>
        <w:ind w:left="426" w:hanging="284"/>
        <w:rPr>
          <w:szCs w:val="24"/>
        </w:rPr>
      </w:pPr>
      <w:r w:rsidRPr="00736112">
        <w:rPr>
          <w:szCs w:val="24"/>
        </w:rPr>
        <w:t>1.3. Pontuação do currículo: 100 pontos equivale à nota 10,0.</w:t>
      </w:r>
    </w:p>
    <w:p w:rsidR="007F571A" w:rsidRPr="00736112" w:rsidRDefault="007F571A" w:rsidP="007F571A">
      <w:pPr>
        <w:ind w:left="426" w:hanging="284"/>
        <w:rPr>
          <w:szCs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814"/>
        <w:gridCol w:w="878"/>
      </w:tblGrid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rPr>
                <w:bCs/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t>PERIÓDICOS</w:t>
            </w:r>
            <w:r w:rsidRPr="00736112">
              <w:rPr>
                <w:bCs/>
                <w:szCs w:val="24"/>
                <w:lang w:eastAsia="en-US"/>
              </w:rPr>
              <w:t xml:space="preserve"> - serão considerados apenas os periódicos elencados no sítio:</w:t>
            </w:r>
          </w:p>
          <w:p w:rsidR="007F571A" w:rsidRPr="00736112" w:rsidRDefault="007F571A" w:rsidP="0097444F">
            <w:pPr>
              <w:rPr>
                <w:bCs/>
                <w:szCs w:val="24"/>
                <w:lang w:eastAsia="en-US"/>
              </w:rPr>
            </w:pPr>
            <w:hyperlink r:id="rId6" w:history="1">
              <w:r w:rsidRPr="00736112">
                <w:rPr>
                  <w:rStyle w:val="Hyperlink"/>
                  <w:szCs w:val="24"/>
                  <w:lang w:eastAsia="en-US"/>
                </w:rPr>
                <w:t>http://qualis.capes.gov.br/webqualis/ConsultaListaCompletaPeriodicos.faces</w:t>
              </w:r>
            </w:hyperlink>
          </w:p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Cs/>
                <w:szCs w:val="24"/>
                <w:lang w:eastAsia="en-US"/>
              </w:rPr>
              <w:t>Obs. Será considerada a maior classificação da revista, independente da área de atuação do pesquisador, na classificação de periódicos de 2015.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Quant.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Pontos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A1</w:t>
            </w:r>
            <w:proofErr w:type="spellEnd"/>
            <w:r w:rsidRPr="00736112">
              <w:rPr>
                <w:szCs w:val="24"/>
                <w:lang w:eastAsia="en-US"/>
              </w:rPr>
              <w:t xml:space="preserve"> (10,0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A2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(8,0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B1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(6,0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B2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(5,0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B3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(4,0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B4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(3,0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Artigos em periódico </w:t>
            </w:r>
            <w:r w:rsidRPr="00736112">
              <w:rPr>
                <w:bCs/>
                <w:szCs w:val="24"/>
                <w:lang w:eastAsia="en-US"/>
              </w:rPr>
              <w:t xml:space="preserve">com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Qualis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proofErr w:type="spellStart"/>
            <w:r w:rsidRPr="00736112">
              <w:rPr>
                <w:bCs/>
                <w:szCs w:val="24"/>
                <w:lang w:eastAsia="en-US"/>
              </w:rPr>
              <w:t>B5</w:t>
            </w:r>
            <w:proofErr w:type="spellEnd"/>
            <w:r w:rsidRPr="00736112">
              <w:rPr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(2,0 pontos por artigo)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tigos de divulgação científica e </w:t>
            </w:r>
            <w:r w:rsidRPr="00736112">
              <w:rPr>
                <w:szCs w:val="24"/>
                <w:lang w:eastAsia="en-US"/>
              </w:rPr>
              <w:t xml:space="preserve">tecnológica em jornais, semanários e portais Institucionais na internet (0,4 ponto por artigo, </w:t>
            </w:r>
            <w:r w:rsidRPr="00736112">
              <w:rPr>
                <w:b/>
                <w:bCs/>
                <w:szCs w:val="24"/>
                <w:lang w:eastAsia="en-US"/>
              </w:rPr>
              <w:t xml:space="preserve">até 5 </w:t>
            </w:r>
            <w:r w:rsidRPr="00736112">
              <w:rPr>
                <w:b/>
                <w:szCs w:val="24"/>
                <w:lang w:eastAsia="en-US"/>
              </w:rPr>
              <w:t>artigos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t>COMUNICAÇÕES EM CONGRESSOS CIENTÍFICOS (NÃO CUMULATIVA)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6417EF">
              <w:rPr>
                <w:b/>
                <w:szCs w:val="24"/>
                <w:lang w:eastAsia="en-US"/>
              </w:rPr>
              <w:t>Resumos</w:t>
            </w:r>
            <w:r w:rsidRPr="00736112">
              <w:rPr>
                <w:szCs w:val="24"/>
                <w:lang w:eastAsia="en-US"/>
              </w:rPr>
              <w:t xml:space="preserve"> publicados em anais de congressos </w:t>
            </w:r>
            <w:r>
              <w:rPr>
                <w:szCs w:val="24"/>
                <w:lang w:eastAsia="en-US"/>
              </w:rPr>
              <w:t>(0,5</w:t>
            </w:r>
            <w:r w:rsidRPr="00736112">
              <w:rPr>
                <w:szCs w:val="24"/>
                <w:lang w:eastAsia="en-US"/>
              </w:rPr>
              <w:t xml:space="preserve"> por resumo – </w:t>
            </w:r>
            <w:r w:rsidRPr="00736112">
              <w:rPr>
                <w:b/>
                <w:bCs/>
                <w:szCs w:val="24"/>
                <w:lang w:eastAsia="en-US"/>
              </w:rPr>
              <w:t>até 5 resumos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6417EF">
              <w:rPr>
                <w:b/>
                <w:szCs w:val="24"/>
                <w:lang w:eastAsia="en-US"/>
              </w:rPr>
              <w:t>Resumos expandidos</w:t>
            </w:r>
            <w:r w:rsidRPr="00736112">
              <w:rPr>
                <w:szCs w:val="24"/>
                <w:lang w:eastAsia="en-US"/>
              </w:rPr>
              <w:t xml:space="preserve"> publicados em anais de congressos </w:t>
            </w:r>
            <w:r>
              <w:rPr>
                <w:szCs w:val="24"/>
                <w:lang w:eastAsia="en-US"/>
              </w:rPr>
              <w:t>(1,0</w:t>
            </w:r>
            <w:r w:rsidRPr="00736112">
              <w:rPr>
                <w:szCs w:val="24"/>
                <w:lang w:eastAsia="en-US"/>
              </w:rPr>
              <w:t xml:space="preserve"> por resumo – </w:t>
            </w:r>
            <w:r w:rsidRPr="00736112">
              <w:rPr>
                <w:b/>
                <w:bCs/>
                <w:szCs w:val="24"/>
                <w:lang w:eastAsia="en-US"/>
              </w:rPr>
              <w:t>até 5 resumos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6417EF">
              <w:rPr>
                <w:b/>
                <w:szCs w:val="24"/>
                <w:lang w:eastAsia="en-US"/>
              </w:rPr>
              <w:t>Trabalhos completos</w:t>
            </w:r>
            <w:r w:rsidRPr="00736112">
              <w:rPr>
                <w:szCs w:val="24"/>
                <w:lang w:eastAsia="en-US"/>
              </w:rPr>
              <w:t xml:space="preserve"> publicados em anais de eventos (</w:t>
            </w:r>
            <w:r>
              <w:rPr>
                <w:szCs w:val="24"/>
                <w:lang w:eastAsia="en-US"/>
              </w:rPr>
              <w:t>2</w:t>
            </w:r>
            <w:r w:rsidRPr="00736112">
              <w:rPr>
                <w:szCs w:val="24"/>
                <w:lang w:eastAsia="en-US"/>
              </w:rPr>
              <w:t xml:space="preserve">,0 por trabalho - </w:t>
            </w:r>
            <w:r w:rsidRPr="00736112">
              <w:rPr>
                <w:b/>
                <w:szCs w:val="24"/>
                <w:lang w:eastAsia="en-US"/>
              </w:rPr>
              <w:t>até 5 trabalhos</w:t>
            </w:r>
            <w:r w:rsidRPr="00736112">
              <w:rPr>
                <w:szCs w:val="24"/>
                <w:lang w:eastAsia="en-US"/>
              </w:rPr>
              <w:t xml:space="preserve">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t>PRODUÇÃO TÉCNICA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Processo ou técnica (8,0 por item patenteado ou licenciamento concedido)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Produto tecnológico (8,0 por item patenteado ou licenciamento concedido)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Software (4,0 por item patenteado ou licenciamento concedido)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OUTROS TIPOS PRODUÇÃO TÉCNICA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Desenvolvimento de material didático ou instrucional, inclusive em sites</w:t>
            </w:r>
            <w:r>
              <w:rPr>
                <w:szCs w:val="24"/>
                <w:lang w:eastAsia="en-US"/>
              </w:rPr>
              <w:t xml:space="preserve"> institucionais da Internet (0,5</w:t>
            </w:r>
            <w:r w:rsidRPr="00736112">
              <w:rPr>
                <w:szCs w:val="24"/>
                <w:lang w:eastAsia="en-US"/>
              </w:rPr>
              <w:t xml:space="preserve"> por item - </w:t>
            </w:r>
            <w:r w:rsidRPr="00736112">
              <w:rPr>
                <w:b/>
                <w:szCs w:val="24"/>
                <w:lang w:eastAsia="en-US"/>
              </w:rPr>
              <w:t>até 5 itens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Organização e produção de eventos internacionais (técnico, científico e artístico) (2 pontos)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Organização e produção de eventos nacionais (técnico, científico e artístico) (1 ponto)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t>LIVROS</w:t>
            </w:r>
            <w:r w:rsidRPr="00736112">
              <w:rPr>
                <w:szCs w:val="24"/>
                <w:lang w:eastAsia="en-US"/>
              </w:rPr>
              <w:t xml:space="preserve"> </w:t>
            </w:r>
            <w:r w:rsidRPr="00736112">
              <w:rPr>
                <w:b/>
                <w:bCs/>
                <w:szCs w:val="24"/>
                <w:lang w:eastAsia="en-US"/>
              </w:rPr>
              <w:t>PUBLICADOS NA ÁREA</w:t>
            </w:r>
            <w:r>
              <w:rPr>
                <w:b/>
                <w:bCs/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 xml:space="preserve">(Serão considerados apenas os livros com </w:t>
            </w:r>
            <w:proofErr w:type="spellStart"/>
            <w:r w:rsidRPr="00736112">
              <w:rPr>
                <w:szCs w:val="24"/>
                <w:lang w:eastAsia="en-US"/>
              </w:rPr>
              <w:t>ISBN</w:t>
            </w:r>
            <w:proofErr w:type="spellEnd"/>
            <w:r w:rsidRPr="00736112">
              <w:rPr>
                <w:szCs w:val="24"/>
                <w:lang w:eastAsia="en-US"/>
              </w:rPr>
              <w:t>)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bCs/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Autoria (4,0 por livro)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proofErr w:type="spellStart"/>
            <w:r w:rsidRPr="00736112">
              <w:rPr>
                <w:szCs w:val="24"/>
                <w:lang w:eastAsia="en-US"/>
              </w:rPr>
              <w:t>Co-autoria</w:t>
            </w:r>
            <w:proofErr w:type="spellEnd"/>
            <w:r w:rsidRPr="00736112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2</w:t>
            </w:r>
            <w:r w:rsidRPr="00736112">
              <w:rPr>
                <w:szCs w:val="24"/>
                <w:lang w:eastAsia="en-US"/>
              </w:rPr>
              <w:t>,0 por livro)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Organização de livros ou exemplares t</w:t>
            </w:r>
            <w:r>
              <w:rPr>
                <w:szCs w:val="24"/>
                <w:lang w:eastAsia="en-US"/>
              </w:rPr>
              <w:t>emáticos de revistas (2</w:t>
            </w:r>
            <w:r w:rsidRPr="00736112">
              <w:rPr>
                <w:szCs w:val="24"/>
                <w:lang w:eastAsia="en-US"/>
              </w:rPr>
              <w:t>,0 por organização</w:t>
            </w:r>
            <w:r>
              <w:rPr>
                <w:szCs w:val="24"/>
                <w:lang w:eastAsia="en-US"/>
              </w:rPr>
              <w:t xml:space="preserve"> – </w:t>
            </w:r>
            <w:r w:rsidRPr="00AA6A62">
              <w:rPr>
                <w:b/>
                <w:szCs w:val="24"/>
                <w:lang w:eastAsia="en-US"/>
              </w:rPr>
              <w:t xml:space="preserve">até </w:t>
            </w:r>
            <w:r>
              <w:rPr>
                <w:b/>
                <w:szCs w:val="24"/>
                <w:lang w:eastAsia="en-US"/>
              </w:rPr>
              <w:t>10</w:t>
            </w:r>
            <w:r w:rsidRPr="00AA6A62">
              <w:rPr>
                <w:b/>
                <w:szCs w:val="24"/>
                <w:lang w:eastAsia="en-US"/>
              </w:rPr>
              <w:t xml:space="preserve"> livros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Capítulos de livros publicados </w:t>
            </w:r>
            <w:r>
              <w:rPr>
                <w:szCs w:val="24"/>
                <w:lang w:eastAsia="en-US"/>
              </w:rPr>
              <w:t>(2</w:t>
            </w:r>
            <w:r w:rsidRPr="00736112">
              <w:rPr>
                <w:szCs w:val="24"/>
                <w:lang w:eastAsia="en-US"/>
              </w:rPr>
              <w:t>,0 por capítulo</w:t>
            </w:r>
            <w:r>
              <w:rPr>
                <w:szCs w:val="24"/>
                <w:lang w:eastAsia="en-US"/>
              </w:rPr>
              <w:t xml:space="preserve"> – </w:t>
            </w:r>
            <w:r w:rsidRPr="00AA6A62">
              <w:rPr>
                <w:b/>
                <w:szCs w:val="24"/>
                <w:lang w:eastAsia="en-US"/>
              </w:rPr>
              <w:t xml:space="preserve">até </w:t>
            </w:r>
            <w:r>
              <w:rPr>
                <w:b/>
                <w:szCs w:val="24"/>
                <w:lang w:eastAsia="en-US"/>
              </w:rPr>
              <w:t>10</w:t>
            </w:r>
            <w:r w:rsidRPr="00AA6A62">
              <w:rPr>
                <w:b/>
                <w:szCs w:val="24"/>
                <w:lang w:eastAsia="en-US"/>
              </w:rPr>
              <w:t xml:space="preserve"> capítulos</w:t>
            </w:r>
            <w:r w:rsidRPr="00736112">
              <w:rPr>
                <w:szCs w:val="24"/>
                <w:lang w:eastAsia="en-US"/>
              </w:rPr>
              <w:t xml:space="preserve">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Tradução de livros (3,0 por tradução)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lastRenderedPageBreak/>
              <w:t xml:space="preserve">ORIENTAÇÕES E/OU </w:t>
            </w:r>
            <w:proofErr w:type="spellStart"/>
            <w:r w:rsidRPr="00736112">
              <w:rPr>
                <w:b/>
                <w:bCs/>
                <w:szCs w:val="24"/>
                <w:lang w:eastAsia="en-US"/>
              </w:rPr>
              <w:t>CO-ORIENTAÇÕES</w:t>
            </w:r>
            <w:proofErr w:type="spellEnd"/>
            <w:r w:rsidRPr="00736112">
              <w:rPr>
                <w:b/>
                <w:bCs/>
                <w:szCs w:val="24"/>
                <w:lang w:eastAsia="en-US"/>
              </w:rPr>
              <w:t xml:space="preserve"> CONCLUÍDAS OU EM ANDAMENTO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Orientação de Doutorado concluída (4,0 pontos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proofErr w:type="spellStart"/>
            <w:r w:rsidRPr="00736112">
              <w:rPr>
                <w:szCs w:val="24"/>
                <w:lang w:eastAsia="en-US"/>
              </w:rPr>
              <w:t>Co-orientação</w:t>
            </w:r>
            <w:proofErr w:type="spellEnd"/>
            <w:r w:rsidRPr="00736112">
              <w:rPr>
                <w:szCs w:val="24"/>
                <w:lang w:eastAsia="en-US"/>
              </w:rPr>
              <w:t xml:space="preserve"> de Doutorado concluída (2,0 pontos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Orientação de Doutorado em andamento (2,0 pontos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proofErr w:type="spellStart"/>
            <w:r w:rsidRPr="00736112">
              <w:rPr>
                <w:szCs w:val="24"/>
                <w:lang w:eastAsia="en-US"/>
              </w:rPr>
              <w:t>Co-orientação</w:t>
            </w:r>
            <w:proofErr w:type="spellEnd"/>
            <w:r w:rsidRPr="00736112">
              <w:rPr>
                <w:szCs w:val="24"/>
                <w:lang w:eastAsia="en-US"/>
              </w:rPr>
              <w:t xml:space="preserve"> de Doutorado em andamento (1,0 ponto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Orientação de Mestrado concluída (2,0 pontos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proofErr w:type="spellStart"/>
            <w:r w:rsidRPr="00736112">
              <w:rPr>
                <w:szCs w:val="24"/>
                <w:lang w:eastAsia="en-US"/>
              </w:rPr>
              <w:t>Co-orientação</w:t>
            </w:r>
            <w:proofErr w:type="spellEnd"/>
            <w:r w:rsidRPr="00736112">
              <w:rPr>
                <w:szCs w:val="24"/>
                <w:lang w:eastAsia="en-US"/>
              </w:rPr>
              <w:t xml:space="preserve"> de Mestrado concluída (1,0 ponto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Orientação de Mestrado em andamento (1,0 ponto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proofErr w:type="spellStart"/>
            <w:r w:rsidRPr="00736112">
              <w:rPr>
                <w:szCs w:val="24"/>
                <w:lang w:eastAsia="en-US"/>
              </w:rPr>
              <w:t>Co-orientação</w:t>
            </w:r>
            <w:proofErr w:type="spellEnd"/>
            <w:r w:rsidRPr="00736112">
              <w:rPr>
                <w:szCs w:val="24"/>
                <w:lang w:eastAsia="en-US"/>
              </w:rPr>
              <w:t xml:space="preserve"> de Mestrado em andamento (0,5 ponto por aluno)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Orientação de Monografia concluída (1,0 ponto por aluno – </w:t>
            </w:r>
            <w:r w:rsidRPr="00736112">
              <w:rPr>
                <w:b/>
                <w:szCs w:val="24"/>
                <w:lang w:eastAsia="en-US"/>
              </w:rPr>
              <w:t xml:space="preserve">até </w:t>
            </w:r>
            <w:r w:rsidRPr="00736112">
              <w:rPr>
                <w:b/>
                <w:bCs/>
                <w:szCs w:val="24"/>
                <w:lang w:eastAsia="en-US"/>
              </w:rPr>
              <w:t>6,0 pontos)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Orientação de </w:t>
            </w:r>
            <w:proofErr w:type="spellStart"/>
            <w:r w:rsidRPr="00736112">
              <w:rPr>
                <w:szCs w:val="24"/>
                <w:lang w:eastAsia="en-US"/>
              </w:rPr>
              <w:t>IC</w:t>
            </w:r>
            <w:proofErr w:type="spellEnd"/>
            <w:r w:rsidRPr="00736112">
              <w:rPr>
                <w:szCs w:val="24"/>
                <w:lang w:eastAsia="en-US"/>
              </w:rPr>
              <w:t xml:space="preserve"> concluída (</w:t>
            </w:r>
            <w:proofErr w:type="spellStart"/>
            <w:r w:rsidRPr="00736112">
              <w:rPr>
                <w:szCs w:val="24"/>
                <w:lang w:eastAsia="en-US"/>
              </w:rPr>
              <w:t>PIBIC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PIBITI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PIBIC-AF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PIBIC</w:t>
            </w:r>
            <w:proofErr w:type="spellEnd"/>
            <w:r w:rsidRPr="00736112">
              <w:rPr>
                <w:szCs w:val="24"/>
                <w:lang w:eastAsia="en-US"/>
              </w:rPr>
              <w:t xml:space="preserve">-EM, </w:t>
            </w:r>
            <w:proofErr w:type="spellStart"/>
            <w:r w:rsidRPr="00736112">
              <w:rPr>
                <w:szCs w:val="24"/>
                <w:lang w:eastAsia="en-US"/>
              </w:rPr>
              <w:t>PIVIC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PIVITI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ITI</w:t>
            </w:r>
            <w:proofErr w:type="spellEnd"/>
            <w:r w:rsidRPr="00736112">
              <w:rPr>
                <w:szCs w:val="24"/>
                <w:lang w:eastAsia="en-US"/>
              </w:rPr>
              <w:t xml:space="preserve">, </w:t>
            </w:r>
            <w:proofErr w:type="spellStart"/>
            <w:r w:rsidRPr="00736112">
              <w:rPr>
                <w:szCs w:val="24"/>
                <w:lang w:eastAsia="en-US"/>
              </w:rPr>
              <w:t>FAP</w:t>
            </w:r>
            <w:proofErr w:type="spellEnd"/>
            <w:r w:rsidRPr="00736112">
              <w:rPr>
                <w:szCs w:val="24"/>
                <w:lang w:eastAsia="en-US"/>
              </w:rPr>
              <w:t xml:space="preserve">) Ensino, e Extensão (1,0 ponto por aluno – </w:t>
            </w:r>
            <w:r w:rsidRPr="00736112">
              <w:rPr>
                <w:b/>
                <w:szCs w:val="24"/>
                <w:lang w:eastAsia="en-US"/>
              </w:rPr>
              <w:t xml:space="preserve">até </w:t>
            </w:r>
            <w:r w:rsidRPr="00736112">
              <w:rPr>
                <w:b/>
                <w:bCs/>
                <w:szCs w:val="24"/>
                <w:lang w:eastAsia="en-US"/>
              </w:rPr>
              <w:t>6,0 pontos</w:t>
            </w:r>
            <w:r w:rsidRPr="00736112">
              <w:rPr>
                <w:bCs/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Orientação de Estágio Supervisionado (1,0 ponto por aluno – </w:t>
            </w:r>
            <w:r w:rsidRPr="00736112">
              <w:rPr>
                <w:b/>
                <w:szCs w:val="24"/>
                <w:lang w:eastAsia="en-US"/>
              </w:rPr>
              <w:t>até 6 alunos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b/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PARTICIPAÇÃO EM BANCAS EXAMINADORAS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Participação </w:t>
            </w:r>
            <w:r>
              <w:rPr>
                <w:szCs w:val="24"/>
                <w:lang w:eastAsia="en-US"/>
              </w:rPr>
              <w:t>em Banca Examinadora de Teses (2</w:t>
            </w:r>
            <w:r w:rsidRPr="00736112">
              <w:rPr>
                <w:szCs w:val="24"/>
                <w:lang w:eastAsia="en-US"/>
              </w:rPr>
              <w:t xml:space="preserve">,0 ponto por participação - </w:t>
            </w:r>
            <w:r>
              <w:rPr>
                <w:b/>
                <w:szCs w:val="24"/>
                <w:lang w:eastAsia="en-US"/>
              </w:rPr>
              <w:t>até 4</w:t>
            </w:r>
            <w:r w:rsidRPr="00736112">
              <w:rPr>
                <w:b/>
                <w:szCs w:val="24"/>
                <w:lang w:eastAsia="en-US"/>
              </w:rPr>
              <w:t>,0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Participação em Banca E</w:t>
            </w:r>
            <w:r>
              <w:rPr>
                <w:szCs w:val="24"/>
                <w:lang w:eastAsia="en-US"/>
              </w:rPr>
              <w:t xml:space="preserve">xaminadora de </w:t>
            </w:r>
            <w:proofErr w:type="gramStart"/>
            <w:r>
              <w:rPr>
                <w:szCs w:val="24"/>
                <w:lang w:eastAsia="en-US"/>
              </w:rPr>
              <w:t>Dissertações  (</w:t>
            </w:r>
            <w:proofErr w:type="gramEnd"/>
            <w:r>
              <w:rPr>
                <w:szCs w:val="24"/>
                <w:lang w:eastAsia="en-US"/>
              </w:rPr>
              <w:t>1,0</w:t>
            </w:r>
            <w:r w:rsidRPr="00736112">
              <w:rPr>
                <w:szCs w:val="24"/>
                <w:lang w:eastAsia="en-US"/>
              </w:rPr>
              <w:t xml:space="preserve"> ponto por participação – </w:t>
            </w:r>
            <w:r>
              <w:rPr>
                <w:b/>
                <w:szCs w:val="24"/>
                <w:lang w:eastAsia="en-US"/>
              </w:rPr>
              <w:t>até 4</w:t>
            </w:r>
            <w:r w:rsidRPr="00736112">
              <w:rPr>
                <w:b/>
                <w:szCs w:val="24"/>
                <w:lang w:eastAsia="en-US"/>
              </w:rPr>
              <w:t>,0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Participação em Banca de Qualificação ao Doutorado (</w:t>
            </w:r>
            <w:r>
              <w:rPr>
                <w:szCs w:val="24"/>
                <w:lang w:eastAsia="en-US"/>
              </w:rPr>
              <w:t>1,0</w:t>
            </w:r>
            <w:r w:rsidRPr="00736112">
              <w:rPr>
                <w:szCs w:val="24"/>
                <w:lang w:eastAsia="en-US"/>
              </w:rPr>
              <w:t xml:space="preserve"> ponto por participação - </w:t>
            </w:r>
            <w:r w:rsidRPr="00736112">
              <w:rPr>
                <w:b/>
                <w:szCs w:val="24"/>
                <w:lang w:eastAsia="en-US"/>
              </w:rPr>
              <w:t xml:space="preserve">até </w:t>
            </w:r>
            <w:r>
              <w:rPr>
                <w:b/>
                <w:szCs w:val="24"/>
                <w:lang w:eastAsia="en-US"/>
              </w:rPr>
              <w:t>2</w:t>
            </w:r>
            <w:r w:rsidRPr="00736112">
              <w:rPr>
                <w:b/>
                <w:szCs w:val="24"/>
                <w:lang w:eastAsia="en-US"/>
              </w:rPr>
              <w:t>,0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Participação em Banca de Qualificação de Mestrado (0,</w:t>
            </w:r>
            <w:r>
              <w:rPr>
                <w:szCs w:val="24"/>
                <w:lang w:eastAsia="en-US"/>
              </w:rPr>
              <w:t>5</w:t>
            </w:r>
            <w:r w:rsidRPr="00736112">
              <w:rPr>
                <w:szCs w:val="24"/>
                <w:lang w:eastAsia="en-US"/>
              </w:rPr>
              <w:t xml:space="preserve"> ponto por participação – </w:t>
            </w:r>
            <w:r w:rsidRPr="00736112">
              <w:rPr>
                <w:b/>
                <w:szCs w:val="24"/>
                <w:lang w:eastAsia="en-US"/>
              </w:rPr>
              <w:t>até 1,0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Participação em Banca Examinadora de monografia ou de trabalho de conclusão de curso (0,</w:t>
            </w:r>
            <w:r>
              <w:rPr>
                <w:szCs w:val="24"/>
                <w:lang w:eastAsia="en-US"/>
              </w:rPr>
              <w:t>5</w:t>
            </w:r>
            <w:r w:rsidRPr="00736112">
              <w:rPr>
                <w:szCs w:val="24"/>
                <w:lang w:eastAsia="en-US"/>
              </w:rPr>
              <w:t xml:space="preserve"> ponto por participação, </w:t>
            </w:r>
            <w:r w:rsidRPr="00736112">
              <w:rPr>
                <w:b/>
                <w:szCs w:val="24"/>
                <w:lang w:eastAsia="en-US"/>
              </w:rPr>
              <w:t>até</w:t>
            </w:r>
            <w:r>
              <w:rPr>
                <w:b/>
                <w:bCs/>
                <w:szCs w:val="24"/>
                <w:lang w:eastAsia="en-US"/>
              </w:rPr>
              <w:t xml:space="preserve"> 2</w:t>
            </w:r>
            <w:r w:rsidRPr="00736112">
              <w:rPr>
                <w:b/>
                <w:bCs/>
                <w:szCs w:val="24"/>
                <w:lang w:eastAsia="en-US"/>
              </w:rPr>
              <w:t>,0 ponto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Participação em Banca de Relatório dos Cursos Técnicos do </w:t>
            </w:r>
            <w:proofErr w:type="spellStart"/>
            <w:r w:rsidRPr="00736112">
              <w:rPr>
                <w:szCs w:val="24"/>
                <w:lang w:eastAsia="en-US"/>
              </w:rPr>
              <w:t>CAVN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 w:rsidRPr="00736112">
              <w:rPr>
                <w:szCs w:val="24"/>
                <w:lang w:eastAsia="en-US"/>
              </w:rPr>
              <w:t>(0,</w:t>
            </w:r>
            <w:r>
              <w:rPr>
                <w:szCs w:val="24"/>
                <w:lang w:eastAsia="en-US"/>
              </w:rPr>
              <w:t>4</w:t>
            </w:r>
            <w:r w:rsidRPr="00736112">
              <w:rPr>
                <w:szCs w:val="24"/>
                <w:lang w:eastAsia="en-US"/>
              </w:rPr>
              <w:t xml:space="preserve"> ponto por participação, </w:t>
            </w:r>
            <w:r w:rsidRPr="00736112">
              <w:rPr>
                <w:b/>
                <w:szCs w:val="24"/>
                <w:lang w:eastAsia="en-US"/>
              </w:rPr>
              <w:t>até</w:t>
            </w:r>
            <w:r>
              <w:rPr>
                <w:b/>
                <w:bCs/>
                <w:szCs w:val="24"/>
                <w:lang w:eastAsia="en-US"/>
              </w:rPr>
              <w:t xml:space="preserve"> 2</w:t>
            </w:r>
            <w:r w:rsidRPr="00736112">
              <w:rPr>
                <w:b/>
                <w:bCs/>
                <w:szCs w:val="24"/>
                <w:lang w:eastAsia="en-US"/>
              </w:rPr>
              <w:t>,0 ponto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bCs/>
                <w:szCs w:val="24"/>
                <w:lang w:eastAsia="en-US"/>
              </w:rPr>
              <w:t>PRODUÇÃO ARTÍSTICA E CULTURAL (NÃO CUMULATIVA)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Autoria de obra artística tornada pública através de exibição e/ou publicação (5,0 pontos por obra)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Montagem (direção, regência, arranjo, curadoria, </w:t>
            </w:r>
            <w:proofErr w:type="spellStart"/>
            <w:r w:rsidRPr="00736112">
              <w:rPr>
                <w:szCs w:val="24"/>
                <w:lang w:eastAsia="en-US"/>
              </w:rPr>
              <w:t>etc</w:t>
            </w:r>
            <w:proofErr w:type="spellEnd"/>
            <w:r w:rsidRPr="00736112">
              <w:rPr>
                <w:szCs w:val="24"/>
                <w:lang w:eastAsia="en-US"/>
              </w:rPr>
              <w:t xml:space="preserve"> (com registro e/ou divulgação) (1,5 pontos por obra)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Atuação artística (como instrumentista, bailarino, ator etc., com registro e/ou divulgação) (0,5 ponto por atuação - </w:t>
            </w:r>
            <w:r w:rsidRPr="00736112">
              <w:rPr>
                <w:b/>
                <w:szCs w:val="24"/>
                <w:lang w:eastAsia="en-US"/>
              </w:rPr>
              <w:t>até</w:t>
            </w:r>
            <w:r w:rsidRPr="00736112">
              <w:rPr>
                <w:b/>
                <w:bCs/>
                <w:szCs w:val="24"/>
                <w:lang w:eastAsia="en-US"/>
              </w:rPr>
              <w:t xml:space="preserve"> 5,0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Realização de obra áudio visual (com registro e/ou divulgação) (0,5 ponto por obra - </w:t>
            </w:r>
            <w:r w:rsidRPr="00736112">
              <w:rPr>
                <w:b/>
                <w:szCs w:val="24"/>
                <w:lang w:eastAsia="en-US"/>
              </w:rPr>
              <w:t>até</w:t>
            </w:r>
            <w:r w:rsidRPr="00736112">
              <w:rPr>
                <w:b/>
                <w:bCs/>
                <w:szCs w:val="24"/>
                <w:lang w:eastAsia="en-US"/>
              </w:rPr>
              <w:t xml:space="preserve"> 2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PARTICIPAÇÃO EM ATIVIDADES EDITORIAIS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Participação como editor de revistas científicas nacionais e estrangeiras (2,0 pontos por periódico)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Participação como membro de comitê editorial de revistas científicas nacionais e estrangeiras (0,5 ponto por participação, </w:t>
            </w:r>
            <w:r w:rsidRPr="00736112">
              <w:rPr>
                <w:b/>
                <w:szCs w:val="24"/>
                <w:lang w:eastAsia="en-US"/>
              </w:rPr>
              <w:t>até 1,5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Participação como </w:t>
            </w:r>
            <w:proofErr w:type="spellStart"/>
            <w:r w:rsidRPr="00736112">
              <w:rPr>
                <w:szCs w:val="24"/>
                <w:lang w:eastAsia="en-US"/>
              </w:rPr>
              <w:t>parecerista</w:t>
            </w:r>
            <w:proofErr w:type="spellEnd"/>
            <w:r w:rsidRPr="00736112">
              <w:rPr>
                <w:szCs w:val="24"/>
                <w:lang w:eastAsia="en-US"/>
              </w:rPr>
              <w:t xml:space="preserve"> de revistas científicas nacionais e estrangeiras (0,5 ponto por participação, </w:t>
            </w:r>
            <w:r w:rsidRPr="00736112">
              <w:rPr>
                <w:b/>
                <w:szCs w:val="24"/>
                <w:lang w:eastAsia="en-US"/>
              </w:rPr>
              <w:t>até 1,5 pontos</w:t>
            </w:r>
            <w:r w:rsidRPr="00736112">
              <w:rPr>
                <w:szCs w:val="24"/>
                <w:lang w:eastAsia="en-US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 xml:space="preserve">PROJETOS </w:t>
            </w:r>
            <w:r>
              <w:rPr>
                <w:b/>
                <w:szCs w:val="24"/>
                <w:lang w:eastAsia="en-US"/>
              </w:rPr>
              <w:t xml:space="preserve">DE RESPONSABILIDADE SOCIAL </w:t>
            </w:r>
            <w:r w:rsidRPr="00736112">
              <w:rPr>
                <w:b/>
                <w:szCs w:val="24"/>
                <w:lang w:eastAsia="en-US"/>
              </w:rPr>
              <w:t xml:space="preserve">APROVADOS </w:t>
            </w:r>
            <w:r>
              <w:rPr>
                <w:b/>
                <w:szCs w:val="24"/>
                <w:lang w:eastAsia="en-US"/>
              </w:rPr>
              <w:t>EM</w:t>
            </w:r>
            <w:r w:rsidRPr="00736112">
              <w:rPr>
                <w:b/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EDITAIS</w:t>
            </w: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Coordenação de Projeto (2,0 por projeto até </w:t>
            </w:r>
            <w:r>
              <w:rPr>
                <w:szCs w:val="24"/>
                <w:lang w:eastAsia="en-US"/>
              </w:rPr>
              <w:t>6</w:t>
            </w:r>
            <w:r w:rsidRPr="00736112">
              <w:rPr>
                <w:szCs w:val="24"/>
                <w:lang w:eastAsia="en-US"/>
              </w:rPr>
              <w:t xml:space="preserve"> pontos)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Participação em Projeto (0,5 por participação até </w:t>
            </w:r>
            <w:r>
              <w:rPr>
                <w:szCs w:val="24"/>
                <w:lang w:eastAsia="en-US"/>
              </w:rPr>
              <w:t>2</w:t>
            </w:r>
            <w:r w:rsidRPr="00736112">
              <w:rPr>
                <w:szCs w:val="24"/>
                <w:lang w:eastAsia="en-US"/>
              </w:rPr>
              <w:t xml:space="preserve"> pontos)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jc w:val="right"/>
              <w:rPr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>TOTAL DE PONTOS: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571A" w:rsidRPr="00736112" w:rsidTr="007F571A">
        <w:trPr>
          <w:trHeight w:val="282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1A" w:rsidRPr="00736112" w:rsidRDefault="007F571A" w:rsidP="0097444F">
            <w:pPr>
              <w:jc w:val="right"/>
              <w:rPr>
                <w:b/>
                <w:szCs w:val="24"/>
                <w:lang w:eastAsia="en-US"/>
              </w:rPr>
            </w:pPr>
            <w:r w:rsidRPr="00736112">
              <w:rPr>
                <w:b/>
                <w:szCs w:val="24"/>
                <w:lang w:eastAsia="en-US"/>
              </w:rPr>
              <w:t xml:space="preserve">NOTA FINAL: </w:t>
            </w:r>
          </w:p>
          <w:p w:rsidR="007F571A" w:rsidRPr="00736112" w:rsidRDefault="007F571A" w:rsidP="0097444F">
            <w:pPr>
              <w:jc w:val="right"/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>Total de pontos igual ou superior a 100 pontos = nota 10,0</w:t>
            </w:r>
          </w:p>
          <w:p w:rsidR="007F571A" w:rsidRPr="00736112" w:rsidRDefault="007F571A" w:rsidP="0097444F">
            <w:pPr>
              <w:jc w:val="right"/>
              <w:rPr>
                <w:szCs w:val="24"/>
                <w:lang w:eastAsia="en-US"/>
              </w:rPr>
            </w:pPr>
            <w:r w:rsidRPr="00736112">
              <w:rPr>
                <w:szCs w:val="24"/>
                <w:lang w:eastAsia="en-US"/>
              </w:rPr>
              <w:t xml:space="preserve">Cálculo da proporcionalidade: (total de </w:t>
            </w:r>
            <w:proofErr w:type="gramStart"/>
            <w:r w:rsidRPr="00736112">
              <w:rPr>
                <w:szCs w:val="24"/>
                <w:lang w:eastAsia="en-US"/>
              </w:rPr>
              <w:t>pontos)/</w:t>
            </w:r>
            <w:proofErr w:type="gramEnd"/>
            <w:r w:rsidRPr="00736112">
              <w:rPr>
                <w:szCs w:val="24"/>
                <w:lang w:eastAsia="en-US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1A" w:rsidRPr="00736112" w:rsidRDefault="007F571A" w:rsidP="0097444F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6D286C" w:rsidRDefault="006D286C" w:rsidP="007F571A"/>
    <w:sectPr w:rsidR="006D286C">
      <w:headerReference w:type="default" r:id="rId7"/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9E" w:rsidRDefault="00BE279E" w:rsidP="007F571A">
      <w:r>
        <w:separator/>
      </w:r>
    </w:p>
  </w:endnote>
  <w:endnote w:type="continuationSeparator" w:id="0">
    <w:p w:rsidR="00BE279E" w:rsidRDefault="00BE279E" w:rsidP="007F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9E" w:rsidRDefault="00BE279E" w:rsidP="007F571A">
      <w:r>
        <w:separator/>
      </w:r>
    </w:p>
  </w:footnote>
  <w:footnote w:type="continuationSeparator" w:id="0">
    <w:p w:rsidR="00BE279E" w:rsidRDefault="00BE279E" w:rsidP="007F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1A" w:rsidRDefault="007F571A" w:rsidP="007F571A">
    <w:pPr>
      <w:spacing w:line="259" w:lineRule="auto"/>
      <w:ind w:right="8"/>
      <w:jc w:val="center"/>
      <w:rPr>
        <w:b/>
        <w:szCs w:val="24"/>
      </w:rPr>
    </w:pPr>
  </w:p>
  <w:p w:rsidR="007F571A" w:rsidRPr="00736112" w:rsidRDefault="007F571A" w:rsidP="007F571A">
    <w:pPr>
      <w:spacing w:line="259" w:lineRule="auto"/>
      <w:ind w:right="8"/>
      <w:jc w:val="center"/>
      <w:rPr>
        <w:b/>
        <w:szCs w:val="24"/>
      </w:rPr>
    </w:pPr>
    <w:r>
      <w:rPr>
        <w:b/>
        <w:szCs w:val="24"/>
      </w:rPr>
      <w:t>U</w:t>
    </w:r>
    <w:r w:rsidRPr="00736112">
      <w:rPr>
        <w:b/>
        <w:szCs w:val="24"/>
      </w:rPr>
      <w:t xml:space="preserve">NIVERSIDADE FEDERAL DA PARAÍBA </w:t>
    </w:r>
  </w:p>
  <w:p w:rsidR="007F571A" w:rsidRPr="00736112" w:rsidRDefault="007F571A" w:rsidP="007F571A">
    <w:pPr>
      <w:spacing w:line="259" w:lineRule="auto"/>
      <w:ind w:right="8"/>
      <w:jc w:val="center"/>
      <w:rPr>
        <w:b/>
        <w:szCs w:val="24"/>
      </w:rPr>
    </w:pPr>
    <w:r w:rsidRPr="00736112">
      <w:rPr>
        <w:b/>
        <w:szCs w:val="24"/>
      </w:rPr>
      <w:t xml:space="preserve">CENTRO DE CIÊNCIAS HUMANAS, SOCIAIS E AGRÁRIAS </w:t>
    </w:r>
  </w:p>
  <w:p w:rsidR="007F571A" w:rsidRPr="00736112" w:rsidRDefault="007F571A" w:rsidP="007F571A">
    <w:pPr>
      <w:spacing w:after="26" w:line="259" w:lineRule="auto"/>
      <w:ind w:left="54"/>
      <w:jc w:val="center"/>
      <w:rPr>
        <w:szCs w:val="24"/>
      </w:rPr>
    </w:pPr>
  </w:p>
  <w:p w:rsidR="007F571A" w:rsidRDefault="007F571A" w:rsidP="007F571A">
    <w:pPr>
      <w:pStyle w:val="Ttulo1"/>
      <w:ind w:right="6"/>
      <w:rPr>
        <w:caps/>
        <w:szCs w:val="24"/>
      </w:rPr>
    </w:pPr>
    <w:r w:rsidRPr="00736112">
      <w:rPr>
        <w:caps/>
        <w:szCs w:val="24"/>
      </w:rPr>
      <w:t>projetos de respo</w:t>
    </w:r>
    <w:r>
      <w:rPr>
        <w:caps/>
        <w:szCs w:val="24"/>
      </w:rPr>
      <w:t>nsabilidade social DEMANDAS 2019</w:t>
    </w:r>
  </w:p>
  <w:p w:rsidR="007F571A" w:rsidRDefault="007F5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A"/>
    <w:rsid w:val="006D286C"/>
    <w:rsid w:val="007F571A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5B47B-97D4-4116-8DE5-D5CE21B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1A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next w:val="Normal"/>
    <w:link w:val="Ttulo1Char"/>
    <w:unhideWhenUsed/>
    <w:qFormat/>
    <w:rsid w:val="007F571A"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571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57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71A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571A"/>
    <w:rPr>
      <w:rFonts w:ascii="Times New Roman" w:eastAsiaTheme="minorEastAsia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7F571A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alis.capes.gov.br/webqualis/ConsultaListaCompletaPeriodicos.fac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2019-05-07T11:23:00Z</dcterms:created>
  <dcterms:modified xsi:type="dcterms:W3CDTF">2019-05-07T11:32:00Z</dcterms:modified>
</cp:coreProperties>
</file>